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E5A" w:rsidRPr="00013E5A" w:rsidRDefault="00013E5A" w:rsidP="00013E5A">
      <w:pPr>
        <w:jc w:val="center"/>
        <w:rPr>
          <w:rFonts w:ascii="Times New Roman" w:hAnsi="Times New Roman" w:cs="Times New Roman"/>
          <w:b/>
          <w:sz w:val="28"/>
          <w:szCs w:val="28"/>
        </w:rPr>
      </w:pPr>
      <w:r w:rsidRPr="00013E5A">
        <w:rPr>
          <w:rFonts w:ascii="Times New Roman" w:hAnsi="Times New Roman" w:cs="Times New Roman"/>
          <w:b/>
          <w:sz w:val="28"/>
          <w:szCs w:val="28"/>
        </w:rPr>
        <w:t>ДНЗ «ІРКЛІЇВСЬКИЙ  ПРОФЕСІЙНИЙ АГРАРНИЙ ЛІЦЕЙ»</w:t>
      </w:r>
    </w:p>
    <w:p w:rsidR="00013E5A" w:rsidRPr="00013E5A" w:rsidRDefault="00AC2DC2" w:rsidP="00013E5A">
      <w:pPr>
        <w:jc w:val="both"/>
        <w:rPr>
          <w:rFonts w:ascii="Times New Roman" w:hAnsi="Times New Roman" w:cs="Times New Roman"/>
          <w:sz w:val="28"/>
          <w:szCs w:val="28"/>
        </w:rPr>
      </w:pPr>
      <w:r>
        <w:rPr>
          <w:rFonts w:ascii="Times New Roman" w:hAnsi="Times New Roman" w:cs="Times New Roman"/>
          <w:sz w:val="28"/>
          <w:szCs w:val="28"/>
        </w:rPr>
        <w:t xml:space="preserve">  </w:t>
      </w:r>
      <w:r w:rsidR="00A93287">
        <w:rPr>
          <w:rFonts w:ascii="Times New Roman" w:hAnsi="Times New Roman" w:cs="Times New Roman"/>
          <w:sz w:val="28"/>
          <w:szCs w:val="28"/>
        </w:rPr>
        <w:t>Методичні рекомендації</w:t>
      </w:r>
      <w:r w:rsidR="00013E5A" w:rsidRPr="00013E5A">
        <w:rPr>
          <w:rFonts w:ascii="Times New Roman" w:hAnsi="Times New Roman" w:cs="Times New Roman"/>
          <w:sz w:val="28"/>
          <w:szCs w:val="28"/>
        </w:rPr>
        <w:t xml:space="preserve"> «</w:t>
      </w:r>
      <w:r>
        <w:rPr>
          <w:rFonts w:ascii="Times New Roman" w:hAnsi="Times New Roman" w:cs="Times New Roman"/>
          <w:sz w:val="28"/>
          <w:szCs w:val="28"/>
        </w:rPr>
        <w:t xml:space="preserve">Використання проектних </w:t>
      </w:r>
      <w:r w:rsidR="00A93287">
        <w:rPr>
          <w:rFonts w:ascii="Times New Roman" w:hAnsi="Times New Roman" w:cs="Times New Roman"/>
          <w:sz w:val="28"/>
          <w:szCs w:val="28"/>
        </w:rPr>
        <w:t xml:space="preserve">технологій при викладанні </w:t>
      </w:r>
      <w:r>
        <w:rPr>
          <w:rFonts w:ascii="Times New Roman" w:hAnsi="Times New Roman" w:cs="Times New Roman"/>
          <w:sz w:val="28"/>
          <w:szCs w:val="28"/>
        </w:rPr>
        <w:t xml:space="preserve"> хімії </w:t>
      </w:r>
      <w:r w:rsidR="00013E5A" w:rsidRPr="00013E5A">
        <w:rPr>
          <w:rFonts w:ascii="Times New Roman" w:hAnsi="Times New Roman" w:cs="Times New Roman"/>
          <w:sz w:val="28"/>
          <w:szCs w:val="28"/>
        </w:rPr>
        <w:t>».</w:t>
      </w:r>
    </w:p>
    <w:p w:rsidR="00013E5A" w:rsidRPr="00013E5A" w:rsidRDefault="00013E5A" w:rsidP="00013E5A">
      <w:pPr>
        <w:jc w:val="both"/>
        <w:rPr>
          <w:rFonts w:ascii="Times New Roman" w:hAnsi="Times New Roman" w:cs="Times New Roman"/>
          <w:sz w:val="28"/>
          <w:szCs w:val="28"/>
        </w:rPr>
      </w:pPr>
    </w:p>
    <w:p w:rsidR="00013E5A" w:rsidRDefault="00013E5A" w:rsidP="00013E5A">
      <w:pPr>
        <w:rPr>
          <w:sz w:val="28"/>
          <w:szCs w:val="28"/>
        </w:rPr>
      </w:pPr>
    </w:p>
    <w:p w:rsidR="00013E5A" w:rsidRPr="005D68C5" w:rsidRDefault="00013E5A" w:rsidP="005D68C5">
      <w:pPr>
        <w:spacing w:after="0" w:line="360" w:lineRule="auto"/>
        <w:jc w:val="both"/>
        <w:rPr>
          <w:rFonts w:ascii="Times New Roman" w:hAnsi="Times New Roman" w:cs="Times New Roman"/>
          <w:b/>
          <w:sz w:val="32"/>
          <w:szCs w:val="32"/>
        </w:rPr>
      </w:pPr>
    </w:p>
    <w:p w:rsidR="00013E5A" w:rsidRPr="00013E5A" w:rsidRDefault="00013E5A" w:rsidP="00013E5A">
      <w:pPr>
        <w:pStyle w:val="a3"/>
        <w:spacing w:after="0" w:line="360" w:lineRule="auto"/>
        <w:jc w:val="both"/>
        <w:rPr>
          <w:rFonts w:ascii="Times New Roman" w:hAnsi="Times New Roman" w:cs="Times New Roman"/>
          <w:b/>
          <w:sz w:val="32"/>
          <w:szCs w:val="32"/>
        </w:rPr>
      </w:pPr>
    </w:p>
    <w:p w:rsidR="00A93287" w:rsidRDefault="00AC2DC2" w:rsidP="00751B42">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13E5A" w:rsidRPr="005D68C5">
        <w:rPr>
          <w:rFonts w:ascii="Times New Roman" w:hAnsi="Times New Roman" w:cs="Times New Roman"/>
          <w:sz w:val="28"/>
          <w:szCs w:val="28"/>
        </w:rPr>
        <w:t>З метою посилення ефективності засвоєння знань дуже важливо ставити перед учнем завдання порівнювати, аналізувати, узагальнювати сприйняте.</w:t>
      </w:r>
      <w:r w:rsidR="00A93287">
        <w:rPr>
          <w:rFonts w:ascii="Times New Roman" w:hAnsi="Times New Roman" w:cs="Times New Roman"/>
          <w:sz w:val="28"/>
          <w:szCs w:val="28"/>
        </w:rPr>
        <w:br/>
      </w:r>
      <w:r w:rsidR="00A93287" w:rsidRPr="00A93287">
        <w:rPr>
          <w:rFonts w:ascii="Times New Roman" w:hAnsi="Times New Roman" w:cs="Times New Roman"/>
          <w:sz w:val="28"/>
          <w:szCs w:val="28"/>
        </w:rPr>
        <w:t xml:space="preserve">      Проект є поєднанням теорії й практики, він полягає не лише в постановці певного розумового завдання, а й у практичному його виконанні. Метод проектів комплексно реалізує низку педагогічних принципів: самостійність, співпрацю дітей та дорослих, діяльнісний підхід, актуалізацію суб'єктної позиції дитини в педагогічному процесі, взаємозв'язки педагогічного процесу з навколишнім середовищем.</w:t>
      </w:r>
    </w:p>
    <w:p w:rsidR="005D68C5" w:rsidRPr="005D68C5" w:rsidRDefault="00013E5A" w:rsidP="00751B42">
      <w:pPr>
        <w:spacing w:after="0"/>
        <w:jc w:val="both"/>
        <w:rPr>
          <w:rFonts w:ascii="Times New Roman" w:hAnsi="Times New Roman" w:cs="Times New Roman"/>
          <w:b/>
          <w:sz w:val="32"/>
          <w:szCs w:val="32"/>
        </w:rPr>
      </w:pPr>
      <w:r w:rsidRPr="005D68C5">
        <w:rPr>
          <w:rFonts w:ascii="Times New Roman" w:hAnsi="Times New Roman" w:cs="Times New Roman"/>
          <w:sz w:val="28"/>
          <w:szCs w:val="28"/>
        </w:rPr>
        <w:t xml:space="preserve">  </w:t>
      </w:r>
      <w:r w:rsidR="00A93287">
        <w:rPr>
          <w:rFonts w:ascii="Times New Roman" w:hAnsi="Times New Roman" w:cs="Times New Roman"/>
          <w:sz w:val="28"/>
          <w:szCs w:val="28"/>
        </w:rPr>
        <w:t xml:space="preserve">  </w:t>
      </w:r>
      <w:r w:rsidR="005D68C5" w:rsidRPr="00AC2DC2">
        <w:rPr>
          <w:rFonts w:ascii="Times New Roman" w:hAnsi="Times New Roman" w:cs="Times New Roman"/>
          <w:sz w:val="28"/>
          <w:szCs w:val="28"/>
        </w:rPr>
        <w:t>Проекти</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органічно</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вписуються в навчальний</w:t>
      </w:r>
      <w:r w:rsidR="00AC2DC2">
        <w:rPr>
          <w:rFonts w:ascii="Times New Roman" w:hAnsi="Times New Roman" w:cs="Times New Roman"/>
          <w:sz w:val="28"/>
          <w:szCs w:val="28"/>
        </w:rPr>
        <w:t xml:space="preserve"> процес </w:t>
      </w:r>
      <w:r w:rsidR="005D68C5" w:rsidRPr="00AC2DC2">
        <w:rPr>
          <w:rFonts w:ascii="Times New Roman" w:hAnsi="Times New Roman" w:cs="Times New Roman"/>
          <w:sz w:val="28"/>
          <w:szCs w:val="28"/>
        </w:rPr>
        <w:t>або</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виконуються в позаурочний час. Метод проектів як метод навчання</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відповідає</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основним</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положенням</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системи</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освіти: формує</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критичне і творче</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мислення як пріоритетні напрямки інтелектуального</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розвитку</w:t>
      </w:r>
      <w:r w:rsidR="00AC2DC2">
        <w:rPr>
          <w:rFonts w:ascii="Times New Roman" w:hAnsi="Times New Roman" w:cs="Times New Roman"/>
          <w:sz w:val="28"/>
          <w:szCs w:val="28"/>
        </w:rPr>
        <w:t xml:space="preserve"> </w:t>
      </w:r>
      <w:r w:rsidR="005D68C5" w:rsidRPr="00AC2DC2">
        <w:rPr>
          <w:rFonts w:ascii="Times New Roman" w:hAnsi="Times New Roman" w:cs="Times New Roman"/>
          <w:sz w:val="28"/>
          <w:szCs w:val="28"/>
        </w:rPr>
        <w:t>людини.</w:t>
      </w:r>
    </w:p>
    <w:p w:rsidR="005D68C5" w:rsidRDefault="00AC2DC2" w:rsidP="00A93287">
      <w:pPr>
        <w:jc w:val="both"/>
        <w:rPr>
          <w:rFonts w:ascii="Times New Roman" w:hAnsi="Times New Roman" w:cs="Times New Roman"/>
          <w:sz w:val="28"/>
          <w:szCs w:val="28"/>
        </w:rPr>
      </w:pPr>
      <w:r>
        <w:rPr>
          <w:rFonts w:ascii="Times New Roman" w:hAnsi="Times New Roman" w:cs="Times New Roman"/>
          <w:sz w:val="28"/>
          <w:szCs w:val="28"/>
        </w:rPr>
        <w:t xml:space="preserve">    </w:t>
      </w:r>
      <w:r w:rsidR="00013E5A" w:rsidRPr="005D68C5">
        <w:rPr>
          <w:rFonts w:ascii="Times New Roman" w:hAnsi="Times New Roman" w:cs="Times New Roman"/>
          <w:sz w:val="28"/>
          <w:szCs w:val="28"/>
        </w:rPr>
        <w:t>Дана метод</w:t>
      </w:r>
      <w:r w:rsidR="002537B8">
        <w:rPr>
          <w:rFonts w:ascii="Times New Roman" w:hAnsi="Times New Roman" w:cs="Times New Roman"/>
          <w:sz w:val="28"/>
          <w:szCs w:val="28"/>
        </w:rPr>
        <w:t xml:space="preserve">ична </w:t>
      </w:r>
      <w:r w:rsidR="00013E5A" w:rsidRPr="005D68C5">
        <w:rPr>
          <w:rFonts w:ascii="Times New Roman" w:hAnsi="Times New Roman" w:cs="Times New Roman"/>
          <w:sz w:val="28"/>
          <w:szCs w:val="28"/>
        </w:rPr>
        <w:t>розробка містить рекомендації щодо використання методу проектів</w:t>
      </w:r>
      <w:r w:rsidR="00EA214C">
        <w:rPr>
          <w:rFonts w:ascii="Times New Roman" w:hAnsi="Times New Roman" w:cs="Times New Roman"/>
          <w:sz w:val="28"/>
          <w:szCs w:val="28"/>
        </w:rPr>
        <w:t xml:space="preserve"> як під час проведення уроків</w:t>
      </w:r>
      <w:r w:rsidR="00013E5A" w:rsidRPr="005D68C5">
        <w:rPr>
          <w:rFonts w:ascii="Times New Roman" w:hAnsi="Times New Roman" w:cs="Times New Roman"/>
          <w:sz w:val="28"/>
          <w:szCs w:val="28"/>
        </w:rPr>
        <w:t xml:space="preserve"> хімії</w:t>
      </w:r>
      <w:r w:rsidR="00EA214C">
        <w:rPr>
          <w:rFonts w:ascii="Times New Roman" w:hAnsi="Times New Roman" w:cs="Times New Roman"/>
          <w:sz w:val="28"/>
          <w:szCs w:val="28"/>
        </w:rPr>
        <w:t>,</w:t>
      </w:r>
      <w:r w:rsidR="00751B42" w:rsidRPr="00751B42">
        <w:rPr>
          <w:rFonts w:ascii="Times New Roman" w:hAnsi="Times New Roman" w:cs="Times New Roman"/>
          <w:sz w:val="28"/>
          <w:szCs w:val="28"/>
        </w:rPr>
        <w:t xml:space="preserve"> </w:t>
      </w:r>
      <w:r w:rsidR="00EA214C">
        <w:rPr>
          <w:rFonts w:ascii="Times New Roman" w:hAnsi="Times New Roman" w:cs="Times New Roman"/>
          <w:sz w:val="28"/>
          <w:szCs w:val="28"/>
        </w:rPr>
        <w:t>так і</w:t>
      </w:r>
      <w:r w:rsidR="002E1587">
        <w:rPr>
          <w:rFonts w:ascii="Times New Roman" w:hAnsi="Times New Roman" w:cs="Times New Roman"/>
          <w:sz w:val="28"/>
          <w:szCs w:val="28"/>
        </w:rPr>
        <w:t xml:space="preserve"> позакласних заходів</w:t>
      </w:r>
      <w:r w:rsidR="00013E5A" w:rsidRPr="005D68C5">
        <w:rPr>
          <w:rFonts w:ascii="Times New Roman" w:hAnsi="Times New Roman" w:cs="Times New Roman"/>
          <w:sz w:val="28"/>
          <w:szCs w:val="28"/>
        </w:rPr>
        <w:t xml:space="preserve">. </w:t>
      </w:r>
      <w:r w:rsidR="00013E5A" w:rsidRPr="005D68C5">
        <w:rPr>
          <w:rFonts w:ascii="Times New Roman" w:hAnsi="Times New Roman" w:cs="Times New Roman"/>
          <w:sz w:val="28"/>
          <w:szCs w:val="28"/>
        </w:rPr>
        <w:br/>
      </w:r>
      <w:r>
        <w:rPr>
          <w:rFonts w:ascii="Times New Roman" w:hAnsi="Times New Roman" w:cs="Times New Roman"/>
          <w:sz w:val="28"/>
          <w:szCs w:val="28"/>
        </w:rPr>
        <w:t xml:space="preserve">     </w:t>
      </w:r>
      <w:r w:rsidR="00013E5A" w:rsidRPr="005D68C5">
        <w:rPr>
          <w:rFonts w:ascii="Times New Roman" w:hAnsi="Times New Roman" w:cs="Times New Roman"/>
          <w:sz w:val="28"/>
          <w:szCs w:val="28"/>
        </w:rPr>
        <w:t>Метод</w:t>
      </w:r>
      <w:r w:rsidR="002537B8">
        <w:rPr>
          <w:rFonts w:ascii="Times New Roman" w:hAnsi="Times New Roman" w:cs="Times New Roman"/>
          <w:sz w:val="28"/>
          <w:szCs w:val="28"/>
        </w:rPr>
        <w:t xml:space="preserve">ична </w:t>
      </w:r>
      <w:r w:rsidR="00013E5A" w:rsidRPr="005D68C5">
        <w:rPr>
          <w:rFonts w:ascii="Times New Roman" w:hAnsi="Times New Roman" w:cs="Times New Roman"/>
          <w:sz w:val="28"/>
          <w:szCs w:val="28"/>
        </w:rPr>
        <w:t>розробка призначена викладачам хімії загальноосвітніх та професійно-технічних навчальних закладів.</w:t>
      </w:r>
    </w:p>
    <w:p w:rsidR="00A93287" w:rsidRPr="00A93287" w:rsidRDefault="00A93287" w:rsidP="00A93287">
      <w:pPr>
        <w:jc w:val="both"/>
        <w:rPr>
          <w:rFonts w:ascii="Times New Roman" w:hAnsi="Times New Roman" w:cs="Times New Roman"/>
          <w:sz w:val="28"/>
          <w:szCs w:val="28"/>
        </w:rPr>
      </w:pPr>
      <w:bookmarkStart w:id="0" w:name="_GoBack"/>
      <w:bookmarkEnd w:id="0"/>
    </w:p>
    <w:p w:rsidR="00013E5A" w:rsidRPr="00013E5A" w:rsidRDefault="00013E5A" w:rsidP="00013E5A">
      <w:pPr>
        <w:pStyle w:val="a3"/>
        <w:spacing w:after="0" w:line="360" w:lineRule="auto"/>
        <w:jc w:val="both"/>
        <w:rPr>
          <w:rFonts w:ascii="Times New Roman" w:hAnsi="Times New Roman" w:cs="Times New Roman"/>
          <w:b/>
          <w:sz w:val="32"/>
          <w:szCs w:val="32"/>
        </w:rPr>
      </w:pPr>
    </w:p>
    <w:p w:rsidR="005D68C5" w:rsidRPr="005D68C5" w:rsidRDefault="005D68C5" w:rsidP="005D68C5">
      <w:pPr>
        <w:spacing w:line="240" w:lineRule="auto"/>
        <w:rPr>
          <w:rFonts w:ascii="Times New Roman" w:hAnsi="Times New Roman" w:cs="Times New Roman"/>
          <w:sz w:val="28"/>
          <w:szCs w:val="28"/>
        </w:rPr>
      </w:pPr>
      <w:r w:rsidRPr="005D68C5">
        <w:rPr>
          <w:rFonts w:ascii="Times New Roman" w:hAnsi="Times New Roman" w:cs="Times New Roman"/>
          <w:sz w:val="28"/>
          <w:szCs w:val="28"/>
        </w:rPr>
        <w:t xml:space="preserve">Автор:           </w:t>
      </w:r>
      <w:r>
        <w:rPr>
          <w:rFonts w:ascii="Times New Roman" w:hAnsi="Times New Roman" w:cs="Times New Roman"/>
          <w:sz w:val="28"/>
          <w:szCs w:val="28"/>
        </w:rPr>
        <w:t>Черненко Л. М. – викладач хім</w:t>
      </w:r>
      <w:r w:rsidRPr="005D68C5">
        <w:rPr>
          <w:rFonts w:ascii="Times New Roman" w:hAnsi="Times New Roman" w:cs="Times New Roman"/>
          <w:sz w:val="28"/>
          <w:szCs w:val="28"/>
        </w:rPr>
        <w:t>ії</w:t>
      </w:r>
    </w:p>
    <w:p w:rsidR="005D68C5" w:rsidRPr="005D68C5" w:rsidRDefault="005D68C5" w:rsidP="005D68C5">
      <w:pPr>
        <w:spacing w:line="240" w:lineRule="auto"/>
        <w:rPr>
          <w:rFonts w:ascii="Times New Roman" w:hAnsi="Times New Roman" w:cs="Times New Roman"/>
          <w:sz w:val="28"/>
          <w:szCs w:val="28"/>
        </w:rPr>
      </w:pPr>
      <w:r>
        <w:rPr>
          <w:rFonts w:ascii="Times New Roman" w:hAnsi="Times New Roman" w:cs="Times New Roman"/>
          <w:sz w:val="28"/>
          <w:szCs w:val="28"/>
        </w:rPr>
        <w:t>Рецензент</w:t>
      </w:r>
      <w:r w:rsidRPr="005D68C5">
        <w:rPr>
          <w:rFonts w:ascii="Times New Roman" w:hAnsi="Times New Roman" w:cs="Times New Roman"/>
          <w:sz w:val="28"/>
          <w:szCs w:val="28"/>
        </w:rPr>
        <w:t xml:space="preserve">: </w:t>
      </w:r>
      <w:r w:rsidR="002537B8">
        <w:rPr>
          <w:rFonts w:ascii="Times New Roman" w:hAnsi="Times New Roman" w:cs="Times New Roman"/>
          <w:sz w:val="28"/>
          <w:szCs w:val="28"/>
        </w:rPr>
        <w:t xml:space="preserve">   </w:t>
      </w:r>
      <w:r w:rsidRPr="005D68C5">
        <w:rPr>
          <w:rFonts w:ascii="Times New Roman" w:hAnsi="Times New Roman" w:cs="Times New Roman"/>
          <w:sz w:val="28"/>
          <w:szCs w:val="28"/>
        </w:rPr>
        <w:t xml:space="preserve"> Лила О</w:t>
      </w:r>
      <w:r>
        <w:rPr>
          <w:rFonts w:ascii="Times New Roman" w:hAnsi="Times New Roman" w:cs="Times New Roman"/>
          <w:sz w:val="28"/>
          <w:szCs w:val="28"/>
        </w:rPr>
        <w:t>. О. – заступник директора з НВР</w:t>
      </w:r>
    </w:p>
    <w:p w:rsidR="005D68C5" w:rsidRPr="005D68C5" w:rsidRDefault="005D68C5" w:rsidP="005D68C5">
      <w:pPr>
        <w:spacing w:line="240" w:lineRule="auto"/>
        <w:rPr>
          <w:rFonts w:ascii="Times New Roman" w:hAnsi="Times New Roman" w:cs="Times New Roman"/>
          <w:sz w:val="28"/>
          <w:szCs w:val="28"/>
        </w:rPr>
      </w:pPr>
    </w:p>
    <w:p w:rsidR="00013E5A" w:rsidRPr="00013E5A" w:rsidRDefault="00013E5A" w:rsidP="00013E5A">
      <w:pPr>
        <w:pStyle w:val="a3"/>
        <w:spacing w:after="0" w:line="360" w:lineRule="auto"/>
        <w:jc w:val="both"/>
        <w:rPr>
          <w:rFonts w:ascii="Times New Roman" w:hAnsi="Times New Roman" w:cs="Times New Roman"/>
          <w:b/>
          <w:sz w:val="32"/>
          <w:szCs w:val="32"/>
        </w:rPr>
      </w:pPr>
    </w:p>
    <w:p w:rsidR="005D68C5" w:rsidRPr="005D68C5" w:rsidRDefault="005D68C5" w:rsidP="00013E5A">
      <w:pPr>
        <w:pStyle w:val="a3"/>
        <w:spacing w:after="0" w:line="360" w:lineRule="auto"/>
        <w:jc w:val="both"/>
        <w:rPr>
          <w:rFonts w:ascii="Times New Roman" w:hAnsi="Times New Roman" w:cs="Times New Roman"/>
          <w:b/>
          <w:sz w:val="32"/>
          <w:szCs w:val="32"/>
        </w:rPr>
      </w:pPr>
    </w:p>
    <w:p w:rsidR="00013E5A" w:rsidRPr="005D68C5" w:rsidRDefault="00AC2DC2" w:rsidP="005D68C5">
      <w:pPr>
        <w:rPr>
          <w:rFonts w:ascii="Times New Roman" w:hAnsi="Times New Roman" w:cs="Times New Roman"/>
          <w:i/>
          <w:sz w:val="28"/>
          <w:szCs w:val="28"/>
        </w:rPr>
      </w:pPr>
      <w:r>
        <w:rPr>
          <w:rFonts w:ascii="Times New Roman" w:hAnsi="Times New Roman" w:cs="Times New Roman"/>
          <w:i/>
          <w:sz w:val="28"/>
          <w:szCs w:val="28"/>
        </w:rPr>
        <w:t xml:space="preserve">   </w:t>
      </w:r>
      <w:r w:rsidR="005D68C5" w:rsidRPr="005D68C5">
        <w:rPr>
          <w:rFonts w:ascii="Times New Roman" w:hAnsi="Times New Roman" w:cs="Times New Roman"/>
          <w:i/>
          <w:sz w:val="28"/>
          <w:szCs w:val="28"/>
        </w:rPr>
        <w:t xml:space="preserve">Розглянуто і схвалено методичною комісією ДНЗ «Іркліївський професійний аграрний ліцей» протокол  №7  від  </w:t>
      </w:r>
      <w:r>
        <w:rPr>
          <w:rFonts w:ascii="Times New Roman" w:hAnsi="Times New Roman" w:cs="Times New Roman"/>
          <w:i/>
          <w:sz w:val="28"/>
          <w:szCs w:val="28"/>
        </w:rPr>
        <w:t xml:space="preserve">29 </w:t>
      </w:r>
      <w:r w:rsidR="005D68C5" w:rsidRPr="005D68C5">
        <w:rPr>
          <w:rFonts w:ascii="Times New Roman" w:hAnsi="Times New Roman" w:cs="Times New Roman"/>
          <w:i/>
          <w:sz w:val="28"/>
          <w:szCs w:val="28"/>
        </w:rPr>
        <w:t xml:space="preserve"> березня </w:t>
      </w:r>
      <w:r w:rsidR="005D68C5">
        <w:rPr>
          <w:rFonts w:ascii="Times New Roman" w:hAnsi="Times New Roman" w:cs="Times New Roman"/>
          <w:i/>
          <w:sz w:val="28"/>
          <w:szCs w:val="28"/>
        </w:rPr>
        <w:t xml:space="preserve"> 2013</w:t>
      </w:r>
      <w:r w:rsidR="005D68C5" w:rsidRPr="005D68C5">
        <w:rPr>
          <w:rFonts w:ascii="Times New Roman" w:hAnsi="Times New Roman" w:cs="Times New Roman"/>
          <w:i/>
          <w:sz w:val="28"/>
          <w:szCs w:val="28"/>
        </w:rPr>
        <w:t xml:space="preserve"> року</w:t>
      </w:r>
    </w:p>
    <w:p w:rsidR="005D68C5" w:rsidRPr="00C01C3E" w:rsidRDefault="005D68C5" w:rsidP="00C01C3E">
      <w:pPr>
        <w:jc w:val="both"/>
        <w:rPr>
          <w:rFonts w:ascii="Times New Roman" w:hAnsi="Times New Roman" w:cs="Times New Roman"/>
          <w:sz w:val="28"/>
          <w:szCs w:val="28"/>
        </w:rPr>
      </w:pPr>
      <w:r w:rsidRPr="005D68C5">
        <w:rPr>
          <w:rFonts w:ascii="Times New Roman" w:hAnsi="Times New Roman" w:cs="Times New Roman"/>
          <w:b/>
          <w:sz w:val="28"/>
          <w:szCs w:val="28"/>
        </w:rPr>
        <w:lastRenderedPageBreak/>
        <w:t>ЗМІСТ</w:t>
      </w:r>
    </w:p>
    <w:p w:rsidR="005D68C5" w:rsidRPr="00C01C3E" w:rsidRDefault="005D68C5" w:rsidP="00AC2DC2">
      <w:pPr>
        <w:spacing w:line="360" w:lineRule="auto"/>
        <w:rPr>
          <w:rFonts w:ascii="Times New Roman" w:hAnsi="Times New Roman" w:cs="Times New Roman"/>
          <w:sz w:val="28"/>
          <w:szCs w:val="28"/>
        </w:rPr>
      </w:pPr>
      <w:r w:rsidRPr="00C01C3E">
        <w:rPr>
          <w:rFonts w:ascii="Times New Roman" w:hAnsi="Times New Roman" w:cs="Times New Roman"/>
          <w:sz w:val="28"/>
          <w:szCs w:val="28"/>
        </w:rPr>
        <w:t>Всту</w:t>
      </w:r>
      <w:r w:rsidR="00AC2DC2">
        <w:rPr>
          <w:rFonts w:ascii="Times New Roman" w:hAnsi="Times New Roman" w:cs="Times New Roman"/>
          <w:sz w:val="28"/>
          <w:szCs w:val="28"/>
        </w:rPr>
        <w:t>п..……………………………………………………………………………</w:t>
      </w:r>
      <w:r w:rsidR="004E5B01">
        <w:rPr>
          <w:rFonts w:ascii="Times New Roman" w:hAnsi="Times New Roman" w:cs="Times New Roman"/>
          <w:sz w:val="28"/>
          <w:szCs w:val="28"/>
        </w:rPr>
        <w:t>.</w:t>
      </w:r>
      <w:r w:rsidRPr="00C01C3E">
        <w:rPr>
          <w:rFonts w:ascii="Times New Roman" w:hAnsi="Times New Roman" w:cs="Times New Roman"/>
          <w:sz w:val="28"/>
          <w:szCs w:val="28"/>
        </w:rPr>
        <w:t xml:space="preserve"> 3</w:t>
      </w:r>
      <w:r w:rsidR="00AC2DC2">
        <w:rPr>
          <w:rFonts w:ascii="Times New Roman" w:hAnsi="Times New Roman" w:cs="Times New Roman"/>
          <w:sz w:val="28"/>
          <w:szCs w:val="28"/>
        </w:rPr>
        <w:t xml:space="preserve"> </w:t>
      </w:r>
      <w:r w:rsidRPr="00C01C3E">
        <w:rPr>
          <w:rFonts w:ascii="Times New Roman" w:hAnsi="Times New Roman" w:cs="Times New Roman"/>
          <w:sz w:val="28"/>
          <w:szCs w:val="28"/>
        </w:rPr>
        <w:t>Розділ І.</w:t>
      </w:r>
      <w:r w:rsidR="00AC2DC2">
        <w:rPr>
          <w:rFonts w:ascii="Times New Roman" w:hAnsi="Times New Roman" w:cs="Times New Roman"/>
          <w:sz w:val="28"/>
          <w:szCs w:val="28"/>
        </w:rPr>
        <w:t xml:space="preserve"> </w:t>
      </w:r>
      <w:r w:rsidR="00C01C3E" w:rsidRPr="00C01C3E">
        <w:rPr>
          <w:rFonts w:ascii="Times New Roman" w:hAnsi="Times New Roman" w:cs="Times New Roman"/>
          <w:sz w:val="28"/>
          <w:szCs w:val="28"/>
        </w:rPr>
        <w:t>Метод проектів як педагогічна</w:t>
      </w:r>
      <w:r w:rsidR="00AC2DC2">
        <w:rPr>
          <w:rFonts w:ascii="Times New Roman" w:hAnsi="Times New Roman" w:cs="Times New Roman"/>
          <w:sz w:val="28"/>
          <w:szCs w:val="28"/>
        </w:rPr>
        <w:t xml:space="preserve"> </w:t>
      </w:r>
      <w:r w:rsidR="00C01C3E" w:rsidRPr="00C01C3E">
        <w:rPr>
          <w:rFonts w:ascii="Times New Roman" w:hAnsi="Times New Roman" w:cs="Times New Roman"/>
          <w:sz w:val="28"/>
          <w:szCs w:val="28"/>
        </w:rPr>
        <w:t>технологі</w:t>
      </w:r>
      <w:r w:rsidR="00C01C3E">
        <w:rPr>
          <w:rFonts w:ascii="Times New Roman" w:hAnsi="Times New Roman" w:cs="Times New Roman"/>
          <w:sz w:val="28"/>
          <w:szCs w:val="28"/>
        </w:rPr>
        <w:t xml:space="preserve">я …………………..……. </w:t>
      </w:r>
      <w:r w:rsidR="004E5B01">
        <w:rPr>
          <w:rFonts w:ascii="Times New Roman" w:hAnsi="Times New Roman" w:cs="Times New Roman"/>
          <w:sz w:val="28"/>
          <w:szCs w:val="28"/>
        </w:rPr>
        <w:t>.</w:t>
      </w:r>
      <w:r w:rsidR="00EA214C">
        <w:rPr>
          <w:rFonts w:ascii="Times New Roman" w:hAnsi="Times New Roman" w:cs="Times New Roman"/>
          <w:sz w:val="28"/>
          <w:szCs w:val="28"/>
        </w:rPr>
        <w:t>.6</w:t>
      </w:r>
      <w:r w:rsidR="00C01C3E">
        <w:rPr>
          <w:rFonts w:ascii="Times New Roman" w:hAnsi="Times New Roman" w:cs="Times New Roman"/>
          <w:sz w:val="28"/>
          <w:szCs w:val="28"/>
        </w:rPr>
        <w:br/>
      </w:r>
      <w:r w:rsidRPr="00C01C3E">
        <w:rPr>
          <w:rFonts w:ascii="Times New Roman" w:hAnsi="Times New Roman" w:cs="Times New Roman"/>
          <w:sz w:val="28"/>
          <w:szCs w:val="28"/>
        </w:rPr>
        <w:t>Роз</w:t>
      </w:r>
      <w:r w:rsidR="00EA214C">
        <w:rPr>
          <w:rFonts w:ascii="Times New Roman" w:hAnsi="Times New Roman" w:cs="Times New Roman"/>
          <w:sz w:val="28"/>
          <w:szCs w:val="28"/>
        </w:rPr>
        <w:t xml:space="preserve">діл ІІ. Розробка учнівської конференції </w:t>
      </w:r>
      <w:r w:rsidR="00AC2DC2">
        <w:rPr>
          <w:rFonts w:ascii="Times New Roman" w:hAnsi="Times New Roman" w:cs="Times New Roman"/>
          <w:sz w:val="28"/>
          <w:szCs w:val="28"/>
        </w:rPr>
        <w:t xml:space="preserve"> з хімії з викори</w:t>
      </w:r>
      <w:r w:rsidR="00EA214C">
        <w:rPr>
          <w:rFonts w:ascii="Times New Roman" w:hAnsi="Times New Roman" w:cs="Times New Roman"/>
          <w:sz w:val="28"/>
          <w:szCs w:val="28"/>
        </w:rPr>
        <w:t>станням проектних технологій……………………………………………………………17</w:t>
      </w:r>
      <w:r w:rsidR="004E5B01">
        <w:rPr>
          <w:rFonts w:ascii="Times New Roman" w:hAnsi="Times New Roman" w:cs="Times New Roman"/>
          <w:sz w:val="28"/>
          <w:szCs w:val="28"/>
        </w:rPr>
        <w:br/>
        <w:t>Висновок………………………………………………………………………….38</w:t>
      </w:r>
      <w:proofErr w:type="gramStart"/>
      <w:r w:rsidR="00C01C3E">
        <w:rPr>
          <w:rFonts w:ascii="Times New Roman" w:hAnsi="Times New Roman" w:cs="Times New Roman"/>
          <w:sz w:val="28"/>
          <w:szCs w:val="28"/>
        </w:rPr>
        <w:br/>
      </w:r>
      <w:r w:rsidRPr="00C01C3E">
        <w:rPr>
          <w:rFonts w:ascii="Times New Roman" w:hAnsi="Times New Roman" w:cs="Times New Roman"/>
          <w:sz w:val="28"/>
          <w:szCs w:val="28"/>
        </w:rPr>
        <w:t>Б</w:t>
      </w:r>
      <w:proofErr w:type="gramEnd"/>
      <w:r w:rsidRPr="00C01C3E">
        <w:rPr>
          <w:rFonts w:ascii="Times New Roman" w:hAnsi="Times New Roman" w:cs="Times New Roman"/>
          <w:sz w:val="28"/>
          <w:szCs w:val="28"/>
        </w:rPr>
        <w:t>ібліогра</w:t>
      </w:r>
      <w:r w:rsidR="00C01C3E">
        <w:rPr>
          <w:rFonts w:ascii="Times New Roman" w:hAnsi="Times New Roman" w:cs="Times New Roman"/>
          <w:sz w:val="28"/>
          <w:szCs w:val="28"/>
        </w:rPr>
        <w:t>фія……………………………………………………</w:t>
      </w:r>
      <w:r w:rsidR="00EA214C">
        <w:rPr>
          <w:rFonts w:ascii="Times New Roman" w:hAnsi="Times New Roman" w:cs="Times New Roman"/>
          <w:sz w:val="28"/>
          <w:szCs w:val="28"/>
        </w:rPr>
        <w:t>…………………39</w:t>
      </w:r>
      <w:r w:rsidR="00EA214C">
        <w:rPr>
          <w:rFonts w:ascii="Times New Roman" w:hAnsi="Times New Roman" w:cs="Times New Roman"/>
          <w:sz w:val="28"/>
          <w:szCs w:val="28"/>
        </w:rPr>
        <w:br/>
        <w:t>Додатки...…………………………………………………………………………40</w:t>
      </w:r>
    </w:p>
    <w:p w:rsidR="005D68C5" w:rsidRDefault="005D68C5" w:rsidP="00AC2DC2">
      <w:pPr>
        <w:spacing w:line="360" w:lineRule="auto"/>
        <w:rPr>
          <w:i/>
          <w:sz w:val="28"/>
          <w:szCs w:val="28"/>
        </w:rPr>
      </w:pPr>
    </w:p>
    <w:p w:rsidR="00013E5A" w:rsidRPr="005D68C5" w:rsidRDefault="00013E5A" w:rsidP="00AC2DC2">
      <w:pPr>
        <w:pStyle w:val="a3"/>
        <w:spacing w:after="0" w:line="360" w:lineRule="auto"/>
        <w:rPr>
          <w:rFonts w:ascii="Times New Roman" w:hAnsi="Times New Roman" w:cs="Times New Roman"/>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Default="00013E5A" w:rsidP="00013E5A">
      <w:pPr>
        <w:spacing w:after="0" w:line="360" w:lineRule="auto"/>
        <w:jc w:val="both"/>
        <w:rPr>
          <w:rFonts w:ascii="Times New Roman" w:hAnsi="Times New Roman" w:cs="Times New Roman"/>
          <w:b/>
          <w:sz w:val="32"/>
          <w:szCs w:val="32"/>
        </w:rPr>
      </w:pPr>
    </w:p>
    <w:p w:rsidR="00013E5A" w:rsidRPr="00013E5A" w:rsidRDefault="00013E5A" w:rsidP="00013E5A">
      <w:pPr>
        <w:spacing w:after="0" w:line="360" w:lineRule="auto"/>
        <w:jc w:val="both"/>
        <w:rPr>
          <w:rFonts w:ascii="Times New Roman" w:hAnsi="Times New Roman" w:cs="Times New Roman"/>
          <w:b/>
          <w:sz w:val="32"/>
          <w:szCs w:val="32"/>
        </w:rPr>
      </w:pPr>
    </w:p>
    <w:p w:rsidR="00937FCA" w:rsidRPr="00C01C3E" w:rsidRDefault="00C01C3E" w:rsidP="00C01C3E">
      <w:pPr>
        <w:pStyle w:val="a3"/>
        <w:spacing w:after="0" w:line="360" w:lineRule="auto"/>
        <w:ind w:left="1080"/>
        <w:jc w:val="both"/>
        <w:rPr>
          <w:rFonts w:ascii="Times New Roman" w:hAnsi="Times New Roman" w:cs="Times New Roman"/>
          <w:b/>
          <w:sz w:val="28"/>
          <w:szCs w:val="28"/>
        </w:rPr>
      </w:pPr>
      <w:r w:rsidRPr="00C01C3E">
        <w:rPr>
          <w:rFonts w:ascii="Times New Roman" w:hAnsi="Times New Roman" w:cs="Times New Roman"/>
          <w:b/>
          <w:sz w:val="28"/>
          <w:szCs w:val="28"/>
        </w:rPr>
        <w:lastRenderedPageBreak/>
        <w:t>ВСТУП</w:t>
      </w:r>
    </w:p>
    <w:p w:rsidR="00997B71" w:rsidRPr="00997B71" w:rsidRDefault="00997B71" w:rsidP="00AC2DC2">
      <w:pPr>
        <w:tabs>
          <w:tab w:val="left" w:pos="360"/>
        </w:tabs>
        <w:spacing w:line="240" w:lineRule="auto"/>
        <w:jc w:val="right"/>
        <w:rPr>
          <w:bCs/>
          <w:i/>
          <w:iCs/>
          <w:color w:val="0000FF"/>
          <w:sz w:val="28"/>
          <w:szCs w:val="28"/>
        </w:rPr>
      </w:pPr>
      <w:r w:rsidRPr="00997B71">
        <w:rPr>
          <w:bCs/>
          <w:i/>
          <w:iCs/>
          <w:color w:val="0000FF"/>
          <w:sz w:val="28"/>
          <w:szCs w:val="28"/>
        </w:rPr>
        <w:t>Усі наші задумки, пошуки</w:t>
      </w:r>
    </w:p>
    <w:p w:rsidR="00997B71" w:rsidRPr="00997B71" w:rsidRDefault="00997B71" w:rsidP="00AC2DC2">
      <w:pPr>
        <w:tabs>
          <w:tab w:val="left" w:pos="360"/>
        </w:tabs>
        <w:spacing w:line="240" w:lineRule="auto"/>
        <w:jc w:val="right"/>
        <w:rPr>
          <w:bCs/>
          <w:i/>
          <w:iCs/>
          <w:color w:val="0000FF"/>
          <w:sz w:val="28"/>
          <w:szCs w:val="28"/>
        </w:rPr>
      </w:pPr>
      <w:r w:rsidRPr="00997B71">
        <w:rPr>
          <w:bCs/>
          <w:i/>
          <w:iCs/>
          <w:color w:val="0000FF"/>
          <w:sz w:val="28"/>
          <w:szCs w:val="28"/>
        </w:rPr>
        <w:t>перетворюються на порох,</w:t>
      </w:r>
    </w:p>
    <w:p w:rsidR="00997B71" w:rsidRPr="00997B71" w:rsidRDefault="00997B71" w:rsidP="00AC2DC2">
      <w:pPr>
        <w:tabs>
          <w:tab w:val="left" w:pos="360"/>
        </w:tabs>
        <w:spacing w:line="240" w:lineRule="auto"/>
        <w:jc w:val="right"/>
        <w:rPr>
          <w:bCs/>
          <w:i/>
          <w:iCs/>
          <w:color w:val="0000FF"/>
          <w:sz w:val="28"/>
          <w:szCs w:val="28"/>
        </w:rPr>
      </w:pPr>
      <w:r w:rsidRPr="00997B71">
        <w:rPr>
          <w:bCs/>
          <w:i/>
          <w:iCs/>
          <w:color w:val="0000FF"/>
          <w:sz w:val="28"/>
          <w:szCs w:val="28"/>
        </w:rPr>
        <w:t xml:space="preserve">на мертву мумію, якщо </w:t>
      </w:r>
    </w:p>
    <w:p w:rsidR="00997B71" w:rsidRPr="00997B71" w:rsidRDefault="00997B71" w:rsidP="00AC2DC2">
      <w:pPr>
        <w:tabs>
          <w:tab w:val="left" w:pos="360"/>
        </w:tabs>
        <w:spacing w:line="240" w:lineRule="auto"/>
        <w:jc w:val="right"/>
        <w:rPr>
          <w:bCs/>
          <w:i/>
          <w:iCs/>
          <w:color w:val="0000FF"/>
          <w:sz w:val="28"/>
          <w:szCs w:val="28"/>
        </w:rPr>
      </w:pPr>
      <w:r w:rsidRPr="00997B71">
        <w:rPr>
          <w:bCs/>
          <w:i/>
          <w:iCs/>
          <w:color w:val="0000FF"/>
          <w:sz w:val="28"/>
          <w:szCs w:val="28"/>
        </w:rPr>
        <w:t>немає дитячого бажання вчитися</w:t>
      </w:r>
    </w:p>
    <w:p w:rsidR="00997B71" w:rsidRPr="00997B71" w:rsidRDefault="00997B71" w:rsidP="00997B71">
      <w:pPr>
        <w:tabs>
          <w:tab w:val="left" w:pos="360"/>
        </w:tabs>
        <w:spacing w:line="240" w:lineRule="auto"/>
        <w:ind w:left="6120"/>
        <w:rPr>
          <w:bCs/>
          <w:i/>
          <w:iCs/>
          <w:sz w:val="24"/>
          <w:szCs w:val="24"/>
        </w:rPr>
      </w:pPr>
      <w:r w:rsidRPr="00997B71">
        <w:rPr>
          <w:bCs/>
          <w:i/>
          <w:iCs/>
        </w:rPr>
        <w:t xml:space="preserve"> В. Сухомлинський</w:t>
      </w:r>
    </w:p>
    <w:p w:rsidR="00937FCA" w:rsidRPr="00937FCA" w:rsidRDefault="00AC2DC2"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457C5">
        <w:rPr>
          <w:rFonts w:ascii="Times New Roman" w:hAnsi="Times New Roman" w:cs="Times New Roman"/>
          <w:sz w:val="28"/>
          <w:szCs w:val="28"/>
        </w:rPr>
        <w:t>Альтернативою традиційним метода</w:t>
      </w:r>
      <w:r w:rsidR="00937FCA" w:rsidRPr="00937FCA">
        <w:rPr>
          <w:rFonts w:ascii="Times New Roman" w:hAnsi="Times New Roman" w:cs="Times New Roman"/>
          <w:sz w:val="28"/>
          <w:szCs w:val="28"/>
        </w:rPr>
        <w:t>м навчання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може бути метод проектів. Цей метод не можна</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назвати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принципово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новим.  Як правило, це</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 xml:space="preserve">розгляд на новому витку педагогічних, </w:t>
      </w:r>
      <w:proofErr w:type="gramStart"/>
      <w:r w:rsidR="00937FCA" w:rsidRPr="00937FCA">
        <w:rPr>
          <w:rFonts w:ascii="Times New Roman" w:hAnsi="Times New Roman" w:cs="Times New Roman"/>
          <w:sz w:val="28"/>
          <w:szCs w:val="28"/>
        </w:rPr>
        <w:t>соц</w:t>
      </w:r>
      <w:proofErr w:type="gramEnd"/>
      <w:r w:rsidR="00937FCA" w:rsidRPr="00937FCA">
        <w:rPr>
          <w:rFonts w:ascii="Times New Roman" w:hAnsi="Times New Roman" w:cs="Times New Roman"/>
          <w:sz w:val="28"/>
          <w:szCs w:val="28"/>
        </w:rPr>
        <w:t>іальних, культурних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досягнень, давно забутих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педагогічних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істин, які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використовувалися в інших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умовах.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Метод проектів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завжди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орієнтований на самостійну роботу учнів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індивідуальну, групову, парну, яку учні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виконують</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протягом</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певного часу. Цей метод органічно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поєднується з груповим</w:t>
      </w:r>
      <w:r>
        <w:rPr>
          <w:rFonts w:ascii="Times New Roman" w:hAnsi="Times New Roman" w:cs="Times New Roman"/>
          <w:sz w:val="28"/>
          <w:szCs w:val="28"/>
        </w:rPr>
        <w:t xml:space="preserve">  </w:t>
      </w:r>
      <w:proofErr w:type="gramStart"/>
      <w:r w:rsidR="00937FCA" w:rsidRPr="00937FCA">
        <w:rPr>
          <w:rFonts w:ascii="Times New Roman" w:hAnsi="Times New Roman" w:cs="Times New Roman"/>
          <w:sz w:val="28"/>
          <w:szCs w:val="28"/>
        </w:rPr>
        <w:t>п</w:t>
      </w:r>
      <w:proofErr w:type="gramEnd"/>
      <w:r w:rsidR="00937FCA" w:rsidRPr="00937FCA">
        <w:rPr>
          <w:rFonts w:ascii="Times New Roman" w:hAnsi="Times New Roman" w:cs="Times New Roman"/>
          <w:sz w:val="28"/>
          <w:szCs w:val="28"/>
        </w:rPr>
        <w:t>ідходом до навчання. Якщо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говорити про метод проектів як педагогічну</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технологію, то вона включає в себе сукупність</w:t>
      </w:r>
      <w:r>
        <w:rPr>
          <w:rFonts w:ascii="Times New Roman" w:hAnsi="Times New Roman" w:cs="Times New Roman"/>
          <w:sz w:val="28"/>
          <w:szCs w:val="28"/>
        </w:rPr>
        <w:t xml:space="preserve"> </w:t>
      </w:r>
      <w:proofErr w:type="gramStart"/>
      <w:r w:rsidR="00937FCA" w:rsidRPr="00937FCA">
        <w:rPr>
          <w:rFonts w:ascii="Times New Roman" w:hAnsi="Times New Roman" w:cs="Times New Roman"/>
          <w:sz w:val="28"/>
          <w:szCs w:val="28"/>
        </w:rPr>
        <w:t>досл</w:t>
      </w:r>
      <w:proofErr w:type="gramEnd"/>
      <w:r w:rsidR="00937FCA" w:rsidRPr="00937FCA">
        <w:rPr>
          <w:rFonts w:ascii="Times New Roman" w:hAnsi="Times New Roman" w:cs="Times New Roman"/>
          <w:sz w:val="28"/>
          <w:szCs w:val="28"/>
        </w:rPr>
        <w:t>ідницьких, пошукових, проблемних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методів, творчих за своєю</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суттю.</w:t>
      </w:r>
    </w:p>
    <w:p w:rsidR="00937FCA" w:rsidRPr="00937FCA" w:rsidRDefault="00AC2DC2"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Метод проектів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виник у 20-х роках минулого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століття в США. Його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називали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ще методом проблем.</w:t>
      </w:r>
      <w:r>
        <w:rPr>
          <w:rFonts w:ascii="Times New Roman" w:hAnsi="Times New Roman" w:cs="Times New Roman"/>
          <w:sz w:val="28"/>
          <w:szCs w:val="28"/>
        </w:rPr>
        <w:t xml:space="preserve"> </w:t>
      </w:r>
      <w:r w:rsidR="00937FCA" w:rsidRPr="009457C5">
        <w:rPr>
          <w:rFonts w:ascii="Times New Roman" w:hAnsi="Times New Roman" w:cs="Times New Roman"/>
          <w:sz w:val="28"/>
          <w:szCs w:val="28"/>
        </w:rPr>
        <w:t>Засновником методу проектів</w:t>
      </w:r>
      <w:r>
        <w:rPr>
          <w:rFonts w:ascii="Times New Roman" w:hAnsi="Times New Roman" w:cs="Times New Roman"/>
          <w:sz w:val="28"/>
          <w:szCs w:val="28"/>
        </w:rPr>
        <w:t xml:space="preserve"> </w:t>
      </w:r>
      <w:r w:rsidR="00937FCA" w:rsidRPr="009457C5">
        <w:rPr>
          <w:rFonts w:ascii="Times New Roman" w:hAnsi="Times New Roman" w:cs="Times New Roman"/>
          <w:sz w:val="28"/>
          <w:szCs w:val="28"/>
        </w:rPr>
        <w:t>вважається</w:t>
      </w:r>
      <w:r>
        <w:rPr>
          <w:rFonts w:ascii="Times New Roman" w:hAnsi="Times New Roman" w:cs="Times New Roman"/>
          <w:sz w:val="28"/>
          <w:szCs w:val="28"/>
        </w:rPr>
        <w:t xml:space="preserve"> </w:t>
      </w:r>
      <w:r w:rsidR="00937FCA" w:rsidRPr="009457C5">
        <w:rPr>
          <w:rFonts w:ascii="Times New Roman" w:hAnsi="Times New Roman" w:cs="Times New Roman"/>
          <w:sz w:val="28"/>
          <w:szCs w:val="28"/>
        </w:rPr>
        <w:t>американський педагог В. Кільпатрик</w:t>
      </w:r>
      <w:r w:rsidR="001A5E02">
        <w:rPr>
          <w:rFonts w:ascii="Times New Roman" w:hAnsi="Times New Roman" w:cs="Times New Roman"/>
          <w:sz w:val="28"/>
          <w:szCs w:val="28"/>
        </w:rPr>
        <w:t xml:space="preserve"> (1871 – 1965)</w:t>
      </w:r>
      <w:r w:rsidR="00937FCA" w:rsidRPr="009457C5">
        <w:rPr>
          <w:rFonts w:ascii="Times New Roman" w:hAnsi="Times New Roman" w:cs="Times New Roman"/>
          <w:sz w:val="28"/>
          <w:szCs w:val="28"/>
        </w:rPr>
        <w:t>. Його робота започаткувала</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цілу</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педагогічну</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бібліотеку, яка присвячена</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цій</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методиці. Біля</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витоків проекту також</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стояли і російські</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вчені-педагоги В.М. Шульгін, Н.К.Крупська, Б.В. Ігнатьєв, М.В. Крупеніна, Є.Г. Кагаров. Доля методу проектів</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була</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досить</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 xml:space="preserve">складною. У 20-х роках </w:t>
      </w:r>
      <w:r w:rsidR="00937FCA" w:rsidRPr="00937FCA">
        <w:rPr>
          <w:rFonts w:ascii="Times New Roman" w:hAnsi="Times New Roman" w:cs="Times New Roman"/>
          <w:sz w:val="28"/>
          <w:szCs w:val="28"/>
        </w:rPr>
        <w:t>XX</w:t>
      </w:r>
      <w:r w:rsidR="00937FCA" w:rsidRPr="009457C5">
        <w:rPr>
          <w:rFonts w:ascii="Times New Roman" w:hAnsi="Times New Roman" w:cs="Times New Roman"/>
          <w:sz w:val="28"/>
          <w:szCs w:val="28"/>
        </w:rPr>
        <w:t xml:space="preserve"> ст. метод привернув увагу</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радянських</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педагогів, які</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вважали, що, критично перероблений, він</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зможе</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забезпечити</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розвиток</w:t>
      </w:r>
      <w:r w:rsidR="009457C5">
        <w:rPr>
          <w:rFonts w:ascii="Times New Roman" w:hAnsi="Times New Roman" w:cs="Times New Roman"/>
          <w:sz w:val="28"/>
          <w:szCs w:val="28"/>
        </w:rPr>
        <w:t xml:space="preserve"> творчої </w:t>
      </w:r>
      <w:r w:rsidR="00937FCA" w:rsidRPr="009457C5">
        <w:rPr>
          <w:rFonts w:ascii="Times New Roman" w:hAnsi="Times New Roman" w:cs="Times New Roman"/>
          <w:sz w:val="28"/>
          <w:szCs w:val="28"/>
        </w:rPr>
        <w:t>ініціативи та самостійності</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учнів у навчанні і сприятиме</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встановленню</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зв’язку</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між</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здобутими</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учнями</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знаннями й набутими</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уміннями та застосуванням</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 xml:space="preserve">їх на практиці. Прихильники методу проектів проголосили </w:t>
      </w:r>
      <w:r w:rsidR="008D33CB">
        <w:rPr>
          <w:rFonts w:ascii="Times New Roman" w:hAnsi="Times New Roman" w:cs="Times New Roman"/>
          <w:sz w:val="28"/>
          <w:szCs w:val="28"/>
        </w:rPr>
        <w:t xml:space="preserve">його єдиним </w:t>
      </w:r>
      <w:r w:rsidR="00937FCA" w:rsidRPr="009457C5">
        <w:rPr>
          <w:rFonts w:ascii="Times New Roman" w:hAnsi="Times New Roman" w:cs="Times New Roman"/>
          <w:sz w:val="28"/>
          <w:szCs w:val="28"/>
        </w:rPr>
        <w:t>засобом</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перетворення "школи</w:t>
      </w:r>
      <w:r w:rsidR="008D33CB">
        <w:rPr>
          <w:rFonts w:ascii="Times New Roman" w:hAnsi="Times New Roman" w:cs="Times New Roman"/>
          <w:sz w:val="28"/>
          <w:szCs w:val="28"/>
        </w:rPr>
        <w:t xml:space="preserve"> </w:t>
      </w:r>
      <w:r w:rsidR="00937FCA" w:rsidRPr="009457C5">
        <w:rPr>
          <w:rFonts w:ascii="Times New Roman" w:hAnsi="Times New Roman" w:cs="Times New Roman"/>
          <w:sz w:val="28"/>
          <w:szCs w:val="28"/>
        </w:rPr>
        <w:t>навчання" на "школу життя"</w:t>
      </w:r>
      <w:r w:rsidR="00937FCA" w:rsidRPr="00937FCA">
        <w:rPr>
          <w:rFonts w:ascii="Times New Roman" w:hAnsi="Times New Roman" w:cs="Times New Roman"/>
          <w:sz w:val="28"/>
          <w:szCs w:val="28"/>
        </w:rPr>
        <w:t>.</w:t>
      </w:r>
    </w:p>
    <w:p w:rsidR="00937FCA" w:rsidRPr="009457C5" w:rsidRDefault="00937FCA" w:rsidP="000815EE">
      <w:p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lastRenderedPageBreak/>
        <w:t xml:space="preserve">         Універсалізація методу проектів і розвиток комплексної системи навчання призвели до того, що навчальні предмети відхилялися, систематичне засвоєння знань під к</w:t>
      </w:r>
      <w:r w:rsidR="0043342A">
        <w:rPr>
          <w:rFonts w:ascii="Times New Roman" w:hAnsi="Times New Roman" w:cs="Times New Roman"/>
          <w:sz w:val="28"/>
          <w:szCs w:val="28"/>
        </w:rPr>
        <w:t>ерівництвом учителя на уроці за</w:t>
      </w:r>
      <w:r w:rsidRPr="00937FCA">
        <w:rPr>
          <w:rFonts w:ascii="Times New Roman" w:hAnsi="Times New Roman" w:cs="Times New Roman"/>
          <w:sz w:val="28"/>
          <w:szCs w:val="28"/>
        </w:rPr>
        <w:t xml:space="preserve">мінювалося роботою над завданнями, і рівень загальноосвітньої підготовки школярів стрімко знизився. </w:t>
      </w:r>
      <w:r w:rsidRPr="009457C5">
        <w:rPr>
          <w:rFonts w:ascii="Times New Roman" w:hAnsi="Times New Roman" w:cs="Times New Roman"/>
          <w:sz w:val="28"/>
          <w:szCs w:val="28"/>
        </w:rPr>
        <w:t>Після</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цього, у 30-х роках, метод проектів</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було заборонено, що</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сприяло</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забуттю "зас</w:t>
      </w:r>
      <w:r w:rsidRPr="00937FCA">
        <w:rPr>
          <w:rFonts w:ascii="Times New Roman" w:hAnsi="Times New Roman" w:cs="Times New Roman"/>
          <w:sz w:val="28"/>
          <w:szCs w:val="28"/>
        </w:rPr>
        <w:t>и</w:t>
      </w:r>
      <w:r w:rsidRPr="009457C5">
        <w:rPr>
          <w:rFonts w:ascii="Times New Roman" w:hAnsi="Times New Roman" w:cs="Times New Roman"/>
          <w:sz w:val="28"/>
          <w:szCs w:val="28"/>
        </w:rPr>
        <w:t>джених" ідей.</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На жаль, залишилося</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непоміченим та невикористаним усе позитивне, що</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пов’язане з розробкою методу проектів</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у</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зарубіжній та вітчизняній</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педагогіці, а також у практиці</w:t>
      </w:r>
      <w:r w:rsidR="00915AE3">
        <w:rPr>
          <w:rFonts w:ascii="Times New Roman" w:hAnsi="Times New Roman" w:cs="Times New Roman"/>
          <w:sz w:val="28"/>
          <w:szCs w:val="28"/>
        </w:rPr>
        <w:t xml:space="preserve"> </w:t>
      </w:r>
      <w:r w:rsidRPr="009457C5">
        <w:rPr>
          <w:rFonts w:ascii="Times New Roman" w:hAnsi="Times New Roman" w:cs="Times New Roman"/>
          <w:sz w:val="28"/>
          <w:szCs w:val="28"/>
        </w:rPr>
        <w:t>виховання.</w:t>
      </w:r>
    </w:p>
    <w:p w:rsidR="00937FCA" w:rsidRPr="00937FCA"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У чому ж суть  методу проекті</w:t>
      </w:r>
      <w:proofErr w:type="gramStart"/>
      <w:r w:rsidR="00937FCA" w:rsidRPr="00937FCA">
        <w:rPr>
          <w:rFonts w:ascii="Times New Roman" w:hAnsi="Times New Roman" w:cs="Times New Roman"/>
          <w:sz w:val="28"/>
          <w:szCs w:val="28"/>
        </w:rPr>
        <w:t>в</w:t>
      </w:r>
      <w:proofErr w:type="gramEnd"/>
      <w:r w:rsidR="00937FCA" w:rsidRPr="00937FCA">
        <w:rPr>
          <w:rFonts w:ascii="Times New Roman" w:hAnsi="Times New Roman" w:cs="Times New Roman"/>
          <w:sz w:val="28"/>
          <w:szCs w:val="28"/>
        </w:rPr>
        <w:t>?</w:t>
      </w:r>
    </w:p>
    <w:p w:rsidR="00937FCA" w:rsidRPr="00937FCA" w:rsidRDefault="00937FCA" w:rsidP="000815EE">
      <w:p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       У "Російській енциклопедії" метод проектів означається як "система навчання, за якої учні здобувають знання і набувають уміння в процесі планування та виконання завдань проектів, які поступово</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 xml:space="preserve"> ускладнюються"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(т. 1 ,</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с.567).</w:t>
      </w:r>
    </w:p>
    <w:p w:rsidR="00937FCA" w:rsidRPr="00937FCA"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Основний принцип методу проектів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полягає</w:t>
      </w:r>
      <w:r>
        <w:rPr>
          <w:rFonts w:ascii="Times New Roman" w:hAnsi="Times New Roman" w:cs="Times New Roman"/>
          <w:sz w:val="28"/>
          <w:szCs w:val="28"/>
        </w:rPr>
        <w:t xml:space="preserve"> </w:t>
      </w:r>
      <w:proofErr w:type="gramStart"/>
      <w:r w:rsidR="00937FCA" w:rsidRPr="00937FCA">
        <w:rPr>
          <w:rFonts w:ascii="Times New Roman" w:hAnsi="Times New Roman" w:cs="Times New Roman"/>
          <w:sz w:val="28"/>
          <w:szCs w:val="28"/>
        </w:rPr>
        <w:t>в</w:t>
      </w:r>
      <w:proofErr w:type="gramEnd"/>
      <w:r w:rsidR="00937FCA" w:rsidRPr="00937FCA">
        <w:rPr>
          <w:rFonts w:ascii="Times New Roman" w:hAnsi="Times New Roman" w:cs="Times New Roman"/>
          <w:sz w:val="28"/>
          <w:szCs w:val="28"/>
        </w:rPr>
        <w:t xml:space="preserve"> тому, що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вихідним пунктом навчання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мають</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виступати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дитячі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інтереси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сьогодення.</w:t>
      </w:r>
    </w:p>
    <w:p w:rsidR="00937FCA"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Проект є поєднанням</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теорії й практики, він</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полягає не лише в постановці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певного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розумового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завдання, а й у практичному його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виконанні. Метод проектів комплексно реалізує низку педагогічних принципів: самостійність, співпрацю дітей та дорослих, діяльнісний</w:t>
      </w:r>
      <w:r>
        <w:rPr>
          <w:rFonts w:ascii="Times New Roman" w:hAnsi="Times New Roman" w:cs="Times New Roman"/>
          <w:sz w:val="28"/>
          <w:szCs w:val="28"/>
        </w:rPr>
        <w:t xml:space="preserve"> </w:t>
      </w:r>
      <w:proofErr w:type="gramStart"/>
      <w:r w:rsidR="00937FCA" w:rsidRPr="00937FCA">
        <w:rPr>
          <w:rFonts w:ascii="Times New Roman" w:hAnsi="Times New Roman" w:cs="Times New Roman"/>
          <w:sz w:val="28"/>
          <w:szCs w:val="28"/>
        </w:rPr>
        <w:t>п</w:t>
      </w:r>
      <w:proofErr w:type="gramEnd"/>
      <w:r w:rsidR="00937FCA" w:rsidRPr="00937FCA">
        <w:rPr>
          <w:rFonts w:ascii="Times New Roman" w:hAnsi="Times New Roman" w:cs="Times New Roman"/>
          <w:sz w:val="28"/>
          <w:szCs w:val="28"/>
        </w:rPr>
        <w:t>ідхід, актуалізацію суб'єктної позиції дитини в педагогічному процесі, взаємозв'язки педагогічного процесу з навколишнім середовищем.</w:t>
      </w: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Default="00C01C3E" w:rsidP="000815EE">
      <w:pPr>
        <w:spacing w:after="0" w:line="360" w:lineRule="auto"/>
        <w:jc w:val="both"/>
        <w:rPr>
          <w:rFonts w:ascii="Times New Roman" w:hAnsi="Times New Roman" w:cs="Times New Roman"/>
          <w:sz w:val="28"/>
          <w:szCs w:val="28"/>
        </w:rPr>
      </w:pPr>
    </w:p>
    <w:p w:rsidR="00C01C3E" w:rsidRPr="00937FCA" w:rsidRDefault="00C01C3E" w:rsidP="000815EE">
      <w:pPr>
        <w:spacing w:after="0" w:line="360" w:lineRule="auto"/>
        <w:jc w:val="both"/>
        <w:rPr>
          <w:rFonts w:ascii="Times New Roman" w:hAnsi="Times New Roman" w:cs="Times New Roman"/>
          <w:sz w:val="28"/>
          <w:szCs w:val="28"/>
        </w:rPr>
      </w:pPr>
    </w:p>
    <w:p w:rsidR="00937FCA" w:rsidRPr="00C01C3E" w:rsidRDefault="00C01C3E" w:rsidP="00C01C3E">
      <w:pPr>
        <w:spacing w:after="0" w:line="360" w:lineRule="auto"/>
        <w:jc w:val="both"/>
        <w:rPr>
          <w:rFonts w:ascii="Times New Roman" w:hAnsi="Times New Roman" w:cs="Times New Roman"/>
          <w:b/>
          <w:sz w:val="32"/>
          <w:szCs w:val="32"/>
        </w:rPr>
      </w:pPr>
      <w:r w:rsidRPr="00C01C3E">
        <w:rPr>
          <w:rFonts w:ascii="Times New Roman" w:hAnsi="Times New Roman" w:cs="Times New Roman"/>
          <w:b/>
          <w:sz w:val="32"/>
          <w:szCs w:val="32"/>
        </w:rPr>
        <w:lastRenderedPageBreak/>
        <w:t xml:space="preserve">РОЗДІЛ І. </w:t>
      </w:r>
      <w:r w:rsidR="00937FCA" w:rsidRPr="00C01C3E">
        <w:rPr>
          <w:rFonts w:ascii="Times New Roman" w:hAnsi="Times New Roman" w:cs="Times New Roman"/>
          <w:b/>
          <w:sz w:val="32"/>
          <w:szCs w:val="32"/>
        </w:rPr>
        <w:t>Метод проекті</w:t>
      </w:r>
      <w:proofErr w:type="gramStart"/>
      <w:r w:rsidR="00937FCA" w:rsidRPr="00C01C3E">
        <w:rPr>
          <w:rFonts w:ascii="Times New Roman" w:hAnsi="Times New Roman" w:cs="Times New Roman"/>
          <w:b/>
          <w:sz w:val="32"/>
          <w:szCs w:val="32"/>
        </w:rPr>
        <w:t>в</w:t>
      </w:r>
      <w:proofErr w:type="gramEnd"/>
      <w:r w:rsidR="00937FCA" w:rsidRPr="00C01C3E">
        <w:rPr>
          <w:rFonts w:ascii="Times New Roman" w:hAnsi="Times New Roman" w:cs="Times New Roman"/>
          <w:b/>
          <w:sz w:val="32"/>
          <w:szCs w:val="32"/>
        </w:rPr>
        <w:t xml:space="preserve"> як педагогічна</w:t>
      </w:r>
      <w:r w:rsidR="00EA214C">
        <w:rPr>
          <w:rFonts w:ascii="Times New Roman" w:hAnsi="Times New Roman" w:cs="Times New Roman"/>
          <w:b/>
          <w:sz w:val="32"/>
          <w:szCs w:val="32"/>
        </w:rPr>
        <w:t xml:space="preserve"> </w:t>
      </w:r>
      <w:r w:rsidR="00937FCA" w:rsidRPr="00C01C3E">
        <w:rPr>
          <w:rFonts w:ascii="Times New Roman" w:hAnsi="Times New Roman" w:cs="Times New Roman"/>
          <w:b/>
          <w:sz w:val="32"/>
          <w:szCs w:val="32"/>
        </w:rPr>
        <w:t>технологія</w:t>
      </w:r>
    </w:p>
    <w:p w:rsidR="00937FCA" w:rsidRPr="00937FCA"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Процес</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роботи за методом проектів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складається з кількох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основних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етапів, назви і змі</w:t>
      </w:r>
      <w:proofErr w:type="gramStart"/>
      <w:r w:rsidR="00937FCA" w:rsidRPr="00937FCA">
        <w:rPr>
          <w:rFonts w:ascii="Times New Roman" w:hAnsi="Times New Roman" w:cs="Times New Roman"/>
          <w:sz w:val="28"/>
          <w:szCs w:val="28"/>
        </w:rPr>
        <w:t>ст</w:t>
      </w:r>
      <w:proofErr w:type="gramEnd"/>
      <w:r>
        <w:rPr>
          <w:rFonts w:ascii="Times New Roman" w:hAnsi="Times New Roman" w:cs="Times New Roman"/>
          <w:sz w:val="28"/>
          <w:szCs w:val="28"/>
        </w:rPr>
        <w:t xml:space="preserve">  </w:t>
      </w:r>
      <w:r w:rsidR="00937FCA" w:rsidRPr="00937FCA">
        <w:rPr>
          <w:rFonts w:ascii="Times New Roman" w:hAnsi="Times New Roman" w:cs="Times New Roman"/>
          <w:sz w:val="28"/>
          <w:szCs w:val="28"/>
        </w:rPr>
        <w:t>яких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незначно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відмінні у різних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авторів.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Якщо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узагальнити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історичний</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досвід</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розробки методу проектів, то можна</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виділити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такі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основні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його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етапи.</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Вибі</w:t>
      </w:r>
      <w:proofErr w:type="gramStart"/>
      <w:r w:rsidRPr="00937FCA">
        <w:rPr>
          <w:rFonts w:ascii="Times New Roman" w:hAnsi="Times New Roman" w:cs="Times New Roman"/>
          <w:sz w:val="28"/>
          <w:szCs w:val="28"/>
        </w:rPr>
        <w:t>р</w:t>
      </w:r>
      <w:proofErr w:type="gramEnd"/>
      <w:r w:rsidRPr="00937FCA">
        <w:rPr>
          <w:rFonts w:ascii="Times New Roman" w:hAnsi="Times New Roman" w:cs="Times New Roman"/>
          <w:sz w:val="28"/>
          <w:szCs w:val="28"/>
        </w:rPr>
        <w:t xml:space="preserve"> теми. Учні</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пропонують теми, а вчитель</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допомагає</w:t>
      </w:r>
      <w:r w:rsidR="00915AE3">
        <w:rPr>
          <w:rFonts w:ascii="Times New Roman" w:hAnsi="Times New Roman" w:cs="Times New Roman"/>
          <w:sz w:val="28"/>
          <w:szCs w:val="28"/>
        </w:rPr>
        <w:t xml:space="preserve"> ї</w:t>
      </w:r>
      <w:r w:rsidRPr="00937FCA">
        <w:rPr>
          <w:rFonts w:ascii="Times New Roman" w:hAnsi="Times New Roman" w:cs="Times New Roman"/>
          <w:sz w:val="28"/>
          <w:szCs w:val="28"/>
        </w:rPr>
        <w:t>м у виборіо</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 xml:space="preserve">днієї з них. Якщо проводиться перший проект у </w:t>
      </w:r>
      <w:r w:rsidR="0043342A">
        <w:rPr>
          <w:rFonts w:ascii="Times New Roman" w:hAnsi="Times New Roman" w:cs="Times New Roman"/>
          <w:sz w:val="28"/>
          <w:szCs w:val="28"/>
        </w:rPr>
        <w:t>данному</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 xml:space="preserve">класі, то цей пункт </w:t>
      </w:r>
      <w:proofErr w:type="gramStart"/>
      <w:r w:rsidRPr="00937FCA">
        <w:rPr>
          <w:rFonts w:ascii="Times New Roman" w:hAnsi="Times New Roman" w:cs="Times New Roman"/>
          <w:sz w:val="28"/>
          <w:szCs w:val="28"/>
        </w:rPr>
        <w:t>опускається</w:t>
      </w:r>
      <w:proofErr w:type="gramEnd"/>
      <w:r w:rsidRPr="00937FCA">
        <w:rPr>
          <w:rFonts w:ascii="Times New Roman" w:hAnsi="Times New Roman" w:cs="Times New Roman"/>
          <w:sz w:val="28"/>
          <w:szCs w:val="28"/>
        </w:rPr>
        <w:t>.</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Визначення мети. Вчитель</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допомагає</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учням</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визначити</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найактуальніші і водночас</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посильні для учнів</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завдання на певний</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проміжок часу.</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Розробка проекту-плану діяльності для досягнення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визначеної мети. На цьому</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етапі</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відбувається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вибі</w:t>
      </w:r>
      <w:proofErr w:type="gramStart"/>
      <w:r w:rsidRPr="00937FCA">
        <w:rPr>
          <w:rFonts w:ascii="Times New Roman" w:hAnsi="Times New Roman" w:cs="Times New Roman"/>
          <w:sz w:val="28"/>
          <w:szCs w:val="28"/>
        </w:rPr>
        <w:t>р</w:t>
      </w:r>
      <w:proofErr w:type="gramEnd"/>
      <w:r w:rsidR="00915AE3">
        <w:rPr>
          <w:rFonts w:ascii="Times New Roman" w:hAnsi="Times New Roman" w:cs="Times New Roman"/>
          <w:sz w:val="28"/>
          <w:szCs w:val="28"/>
        </w:rPr>
        <w:t xml:space="preserve"> </w:t>
      </w:r>
      <w:r w:rsidRPr="00937FCA">
        <w:rPr>
          <w:rFonts w:ascii="Times New Roman" w:hAnsi="Times New Roman" w:cs="Times New Roman"/>
          <w:sz w:val="28"/>
          <w:szCs w:val="28"/>
        </w:rPr>
        <w:t xml:space="preserve">методів і засобів для роботи над проектом. Наприклад, експеримент, інтерв’ю, </w:t>
      </w:r>
      <w:proofErr w:type="gramStart"/>
      <w:r w:rsidRPr="00937FCA">
        <w:rPr>
          <w:rFonts w:ascii="Times New Roman" w:hAnsi="Times New Roman" w:cs="Times New Roman"/>
          <w:sz w:val="28"/>
          <w:szCs w:val="28"/>
        </w:rPr>
        <w:t>соц</w:t>
      </w:r>
      <w:proofErr w:type="gramEnd"/>
      <w:r w:rsidRPr="00937FCA">
        <w:rPr>
          <w:rFonts w:ascii="Times New Roman" w:hAnsi="Times New Roman" w:cs="Times New Roman"/>
          <w:sz w:val="28"/>
          <w:szCs w:val="28"/>
        </w:rPr>
        <w:t>іологічне</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опитування, вивчення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літератури, пошук</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інформації.</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Виконання проекту. </w:t>
      </w:r>
      <w:proofErr w:type="gramStart"/>
      <w:r w:rsidRPr="00937FCA">
        <w:rPr>
          <w:rFonts w:ascii="Times New Roman" w:hAnsi="Times New Roman" w:cs="Times New Roman"/>
          <w:sz w:val="28"/>
          <w:szCs w:val="28"/>
        </w:rPr>
        <w:t>Конкретна</w:t>
      </w:r>
      <w:proofErr w:type="gramEnd"/>
      <w:r w:rsidRPr="00937FCA">
        <w:rPr>
          <w:rFonts w:ascii="Times New Roman" w:hAnsi="Times New Roman" w:cs="Times New Roman"/>
          <w:sz w:val="28"/>
          <w:szCs w:val="28"/>
        </w:rPr>
        <w:t xml:space="preserve"> практична робота або низка практичних</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кроків до поставленої мети. Час виконання і термін</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проміжного контролю визначаються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вчителем.</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ідбиття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підсумків</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або</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презентація проекту проводяться як під час уроку, так і в позаурочний час.</w:t>
      </w:r>
    </w:p>
    <w:p w:rsidR="00937FCA"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 xml:space="preserve">Розробляючи метод проектів, </w:t>
      </w:r>
      <w:proofErr w:type="gramStart"/>
      <w:r w:rsidR="00937FCA" w:rsidRPr="00937FCA">
        <w:rPr>
          <w:rFonts w:ascii="Times New Roman" w:hAnsi="Times New Roman" w:cs="Times New Roman"/>
          <w:sz w:val="28"/>
          <w:szCs w:val="28"/>
        </w:rPr>
        <w:t>доц</w:t>
      </w:r>
      <w:proofErr w:type="gramEnd"/>
      <w:r w:rsidR="00937FCA" w:rsidRPr="00937FCA">
        <w:rPr>
          <w:rFonts w:ascii="Times New Roman" w:hAnsi="Times New Roman" w:cs="Times New Roman"/>
          <w:sz w:val="28"/>
          <w:szCs w:val="28"/>
        </w:rPr>
        <w:t>ільно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звернути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увагу на їх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класифікацію. 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Кільпатрик</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виділяє 4 види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 xml:space="preserve">проектів: 1) продуктивний; 2) споживчий; </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3) проект розв'язування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проблеми; 4) проект-вправа.</w:t>
      </w:r>
    </w:p>
    <w:p w:rsidR="001A3789" w:rsidRPr="001A3789" w:rsidRDefault="001A3789"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Е. Колінз пропонує таку класифікацію: 1) ігрові проекти; 2) оповідальні проекти; 3) екскурсійні проекти; 4) ручні проекти. </w:t>
      </w:r>
    </w:p>
    <w:p w:rsidR="00937FCA" w:rsidRPr="001A3789" w:rsidRDefault="00915AE3"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1A3789">
        <w:rPr>
          <w:rFonts w:ascii="Times New Roman" w:hAnsi="Times New Roman" w:cs="Times New Roman"/>
          <w:sz w:val="28"/>
          <w:szCs w:val="28"/>
        </w:rPr>
        <w:t>Сьогодні</w:t>
      </w:r>
      <w:r>
        <w:rPr>
          <w:rFonts w:ascii="Times New Roman" w:hAnsi="Times New Roman" w:cs="Times New Roman"/>
          <w:sz w:val="28"/>
          <w:szCs w:val="28"/>
        </w:rPr>
        <w:t xml:space="preserve"> </w:t>
      </w:r>
      <w:r w:rsidR="00937FCA" w:rsidRPr="001A3789">
        <w:rPr>
          <w:rFonts w:ascii="Times New Roman" w:hAnsi="Times New Roman" w:cs="Times New Roman"/>
          <w:sz w:val="28"/>
          <w:szCs w:val="28"/>
        </w:rPr>
        <w:t>пропонується</w:t>
      </w:r>
      <w:r>
        <w:rPr>
          <w:rFonts w:ascii="Times New Roman" w:hAnsi="Times New Roman" w:cs="Times New Roman"/>
          <w:sz w:val="28"/>
          <w:szCs w:val="28"/>
        </w:rPr>
        <w:t xml:space="preserve"> </w:t>
      </w:r>
      <w:r w:rsidR="00937FCA" w:rsidRPr="001A3789">
        <w:rPr>
          <w:rFonts w:ascii="Times New Roman" w:hAnsi="Times New Roman" w:cs="Times New Roman"/>
          <w:sz w:val="28"/>
          <w:szCs w:val="28"/>
        </w:rPr>
        <w:t>кілька</w:t>
      </w:r>
      <w:r>
        <w:rPr>
          <w:rFonts w:ascii="Times New Roman" w:hAnsi="Times New Roman" w:cs="Times New Roman"/>
          <w:sz w:val="28"/>
          <w:szCs w:val="28"/>
        </w:rPr>
        <w:t xml:space="preserve"> </w:t>
      </w:r>
      <w:r w:rsidR="00937FCA" w:rsidRPr="001A3789">
        <w:rPr>
          <w:rFonts w:ascii="Times New Roman" w:hAnsi="Times New Roman" w:cs="Times New Roman"/>
          <w:sz w:val="28"/>
          <w:szCs w:val="28"/>
        </w:rPr>
        <w:t>варіантів</w:t>
      </w:r>
      <w:r>
        <w:rPr>
          <w:rFonts w:ascii="Times New Roman" w:hAnsi="Times New Roman" w:cs="Times New Roman"/>
          <w:sz w:val="28"/>
          <w:szCs w:val="28"/>
        </w:rPr>
        <w:t xml:space="preserve"> </w:t>
      </w:r>
      <w:r w:rsidR="00937FCA" w:rsidRPr="001A3789">
        <w:rPr>
          <w:rFonts w:ascii="Times New Roman" w:hAnsi="Times New Roman" w:cs="Times New Roman"/>
          <w:b/>
          <w:sz w:val="28"/>
          <w:szCs w:val="28"/>
        </w:rPr>
        <w:t>класифікації</w:t>
      </w:r>
      <w:r>
        <w:rPr>
          <w:rFonts w:ascii="Times New Roman" w:hAnsi="Times New Roman" w:cs="Times New Roman"/>
          <w:b/>
          <w:sz w:val="28"/>
          <w:szCs w:val="28"/>
        </w:rPr>
        <w:t xml:space="preserve"> </w:t>
      </w:r>
      <w:r w:rsidR="00937FCA" w:rsidRPr="001A3789">
        <w:rPr>
          <w:rFonts w:ascii="Times New Roman" w:hAnsi="Times New Roman" w:cs="Times New Roman"/>
          <w:b/>
          <w:sz w:val="28"/>
          <w:szCs w:val="28"/>
        </w:rPr>
        <w:t>проектів</w:t>
      </w:r>
      <w:r w:rsidR="00937FCA" w:rsidRPr="001A3789">
        <w:rPr>
          <w:rFonts w:ascii="Times New Roman" w:hAnsi="Times New Roman" w:cs="Times New Roman"/>
          <w:sz w:val="28"/>
          <w:szCs w:val="28"/>
        </w:rPr>
        <w:t>, а саме:</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1A3789">
        <w:rPr>
          <w:rFonts w:ascii="Times New Roman" w:hAnsi="Times New Roman" w:cs="Times New Roman"/>
          <w:sz w:val="28"/>
          <w:szCs w:val="28"/>
        </w:rPr>
        <w:t>за складом учасників (колективні, малі, індивідуа</w:t>
      </w:r>
      <w:r w:rsidRPr="00937FCA">
        <w:rPr>
          <w:rFonts w:ascii="Times New Roman" w:hAnsi="Times New Roman" w:cs="Times New Roman"/>
          <w:sz w:val="28"/>
          <w:szCs w:val="28"/>
        </w:rPr>
        <w:t>льні);</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за метою спрямування (продуктивні, </w:t>
      </w: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ізнавальні, самовиховання, розважально-ігрові, творчі);</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за тематикою;</w:t>
      </w:r>
    </w:p>
    <w:p w:rsidR="00937FCA" w:rsidRPr="001A3789"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lastRenderedPageBreak/>
        <w:t>за терміном</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реалізації</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тощо.</w:t>
      </w:r>
    </w:p>
    <w:p w:rsidR="001A3789" w:rsidRDefault="001A3789" w:rsidP="001A378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Доцільно виділити ще такі групи проектів:</w:t>
      </w:r>
    </w:p>
    <w:p w:rsidR="001A3789" w:rsidRDefault="001A3789" w:rsidP="001A378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проекти, що розглядають проблеми тем курсу навчальних предметів;</w:t>
      </w:r>
    </w:p>
    <w:p w:rsidR="001A3789" w:rsidRPr="001A3789" w:rsidRDefault="001A3789" w:rsidP="001A3789">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позапрограмні та позашкільні творчі роботи учнів.</w:t>
      </w:r>
    </w:p>
    <w:p w:rsidR="00937FCA" w:rsidRPr="00937FCA" w:rsidRDefault="00655769" w:rsidP="000815EE">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Вимоги до використання методу проекті</w:t>
      </w:r>
      <w:proofErr w:type="gramStart"/>
      <w:r w:rsidR="00937FCA" w:rsidRPr="00937FCA">
        <w:rPr>
          <w:rFonts w:ascii="Times New Roman" w:hAnsi="Times New Roman" w:cs="Times New Roman"/>
          <w:b/>
          <w:sz w:val="28"/>
          <w:szCs w:val="28"/>
        </w:rPr>
        <w:t>в</w:t>
      </w:r>
      <w:proofErr w:type="gramEnd"/>
      <w:r w:rsidR="00937FCA" w:rsidRPr="00937FCA">
        <w:rPr>
          <w:rFonts w:ascii="Times New Roman" w:hAnsi="Times New Roman" w:cs="Times New Roman"/>
          <w:sz w:val="28"/>
          <w:szCs w:val="28"/>
        </w:rPr>
        <w:t>:</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наявність</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 xml:space="preserve">значущої в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ідницькому</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плані</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проблеми, яка вимагає</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інтегрованих</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знань (вплив</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кислотних</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дощів на довкілля, парниковий</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ефект, виробництво</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органічних та неорганічних</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речовин, логічне</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пояснення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структури</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періодичної</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системи, фізіологічна</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дія</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спиртів</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тощо);</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практична, теоретична і </w:t>
      </w: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ізнавальна</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значущість</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результатів;</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самостійна</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діяльність</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учнів (індивідуальна, групова);</w:t>
      </w:r>
    </w:p>
    <w:p w:rsidR="00937FCA" w:rsidRPr="00937FCA" w:rsidRDefault="00915AE3" w:rsidP="000815EE">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структурнее </w:t>
      </w:r>
      <w:r w:rsidR="00937FCA" w:rsidRPr="00937FCA">
        <w:rPr>
          <w:rFonts w:ascii="Times New Roman" w:hAnsi="Times New Roman" w:cs="Times New Roman"/>
          <w:sz w:val="28"/>
          <w:szCs w:val="28"/>
        </w:rPr>
        <w:t>планування проекту із</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зазначенням</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поетапних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результаті</w:t>
      </w:r>
      <w:proofErr w:type="gramStart"/>
      <w:r w:rsidR="00937FCA" w:rsidRPr="00937FCA">
        <w:rPr>
          <w:rFonts w:ascii="Times New Roman" w:hAnsi="Times New Roman" w:cs="Times New Roman"/>
          <w:sz w:val="28"/>
          <w:szCs w:val="28"/>
        </w:rPr>
        <w:t>в</w:t>
      </w:r>
      <w:proofErr w:type="gramEnd"/>
      <w:r w:rsidR="00937FCA" w:rsidRPr="00937FCA">
        <w:rPr>
          <w:rFonts w:ascii="Times New Roman" w:hAnsi="Times New Roman" w:cs="Times New Roman"/>
          <w:sz w:val="28"/>
          <w:szCs w:val="28"/>
        </w:rPr>
        <w:t>;</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використання</w:t>
      </w:r>
      <w:r w:rsidR="00915AE3">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ідницьких</w:t>
      </w:r>
      <w:r w:rsidR="00915AE3">
        <w:rPr>
          <w:rFonts w:ascii="Times New Roman" w:hAnsi="Times New Roman" w:cs="Times New Roman"/>
          <w:sz w:val="28"/>
          <w:szCs w:val="28"/>
        </w:rPr>
        <w:t xml:space="preserve"> </w:t>
      </w:r>
      <w:r w:rsidRPr="00937FCA">
        <w:rPr>
          <w:rFonts w:ascii="Times New Roman" w:hAnsi="Times New Roman" w:cs="Times New Roman"/>
          <w:sz w:val="28"/>
          <w:szCs w:val="28"/>
        </w:rPr>
        <w:t>методів.</w:t>
      </w:r>
    </w:p>
    <w:p w:rsidR="00937FCA" w:rsidRPr="00937FCA" w:rsidRDefault="00655769"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Вибі</w:t>
      </w:r>
      <w:proofErr w:type="gramStart"/>
      <w:r w:rsidR="00937FCA" w:rsidRPr="00937FCA">
        <w:rPr>
          <w:rFonts w:ascii="Times New Roman" w:hAnsi="Times New Roman" w:cs="Times New Roman"/>
          <w:sz w:val="28"/>
          <w:szCs w:val="28"/>
        </w:rPr>
        <w:t>р</w:t>
      </w:r>
      <w:proofErr w:type="gramEnd"/>
      <w:r w:rsidR="00937FCA" w:rsidRPr="00937FCA">
        <w:rPr>
          <w:rFonts w:ascii="Times New Roman" w:hAnsi="Times New Roman" w:cs="Times New Roman"/>
          <w:sz w:val="28"/>
          <w:szCs w:val="28"/>
        </w:rPr>
        <w:t xml:space="preserve"> тематики проектів</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необмежений: учитель пропонує тему відповідно до навчального плану. Учні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самі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пропонують теми проекті</w:t>
      </w:r>
      <w:proofErr w:type="gramStart"/>
      <w:r w:rsidR="00937FCA" w:rsidRPr="00937FCA">
        <w:rPr>
          <w:rFonts w:ascii="Times New Roman" w:hAnsi="Times New Roman" w:cs="Times New Roman"/>
          <w:sz w:val="28"/>
          <w:szCs w:val="28"/>
        </w:rPr>
        <w:t>в</w:t>
      </w:r>
      <w:proofErr w:type="gramEnd"/>
      <w:r w:rsidR="00937FCA" w:rsidRPr="00937FCA">
        <w:rPr>
          <w:rFonts w:ascii="Times New Roman" w:hAnsi="Times New Roman" w:cs="Times New Roman"/>
          <w:sz w:val="28"/>
          <w:szCs w:val="28"/>
        </w:rPr>
        <w:t>, особливо для позаурочної</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діяльності.</w:t>
      </w:r>
    </w:p>
    <w:p w:rsidR="00937FCA" w:rsidRPr="00937FCA" w:rsidRDefault="00655769"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Метод проектів все ширше</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використовується в системі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освіти</w:t>
      </w:r>
      <w:r>
        <w:rPr>
          <w:rFonts w:ascii="Times New Roman" w:hAnsi="Times New Roman" w:cs="Times New Roman"/>
          <w:sz w:val="28"/>
          <w:szCs w:val="28"/>
        </w:rPr>
        <w:t xml:space="preserve"> </w:t>
      </w:r>
      <w:proofErr w:type="gramStart"/>
      <w:r w:rsidR="00937FCA" w:rsidRPr="00937FCA">
        <w:rPr>
          <w:rFonts w:ascii="Times New Roman" w:hAnsi="Times New Roman" w:cs="Times New Roman"/>
          <w:sz w:val="28"/>
          <w:szCs w:val="28"/>
        </w:rPr>
        <w:t>р</w:t>
      </w:r>
      <w:proofErr w:type="gramEnd"/>
      <w:r w:rsidR="00937FCA" w:rsidRPr="00937FCA">
        <w:rPr>
          <w:rFonts w:ascii="Times New Roman" w:hAnsi="Times New Roman" w:cs="Times New Roman"/>
          <w:sz w:val="28"/>
          <w:szCs w:val="28"/>
        </w:rPr>
        <w:t>ізних</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країн, і причини цього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такі:</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необхідність не тільки</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передавати</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учням суму знань, а й навчити</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їх</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здобути</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ці</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знання</w:t>
      </w:r>
      <w:r w:rsidR="00655769">
        <w:rPr>
          <w:rFonts w:ascii="Times New Roman" w:hAnsi="Times New Roman" w:cs="Times New Roman"/>
          <w:sz w:val="28"/>
          <w:szCs w:val="28"/>
        </w:rPr>
        <w:t xml:space="preserve"> </w:t>
      </w:r>
      <w:r w:rsidRPr="00937FCA">
        <w:rPr>
          <w:rFonts w:ascii="Times New Roman" w:hAnsi="Times New Roman" w:cs="Times New Roman"/>
          <w:sz w:val="28"/>
          <w:szCs w:val="28"/>
        </w:rPr>
        <w:t>самостійно, уміти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користуватися ними для розв'язанн</w:t>
      </w:r>
      <w:r w:rsidR="00CE2C7A">
        <w:rPr>
          <w:rFonts w:ascii="Times New Roman" w:hAnsi="Times New Roman" w:cs="Times New Roman"/>
          <w:sz w:val="28"/>
          <w:szCs w:val="28"/>
        </w:rPr>
        <w:t xml:space="preserve">я </w:t>
      </w: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ізнавальних і практичних задач;</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актуальність</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набуття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комунікативних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навичок і вмінь</w:t>
      </w:r>
      <w:r w:rsidR="002D6425">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ід час виконання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різних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соціальних ролей;</w:t>
      </w:r>
    </w:p>
    <w:p w:rsidR="00937FCA" w:rsidRPr="00937FCA"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актуальність широких людських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 xml:space="preserve">контактів, ознайомлення з </w:t>
      </w:r>
      <w:proofErr w:type="gramStart"/>
      <w:r w:rsidRPr="00937FCA">
        <w:rPr>
          <w:rFonts w:ascii="Times New Roman" w:hAnsi="Times New Roman" w:cs="Times New Roman"/>
          <w:sz w:val="28"/>
          <w:szCs w:val="28"/>
        </w:rPr>
        <w:t>р</w:t>
      </w:r>
      <w:proofErr w:type="gramEnd"/>
      <w:r w:rsidRPr="00937FCA">
        <w:rPr>
          <w:rFonts w:ascii="Times New Roman" w:hAnsi="Times New Roman" w:cs="Times New Roman"/>
          <w:sz w:val="28"/>
          <w:szCs w:val="28"/>
        </w:rPr>
        <w:t>ізними точками зору на одну проблему;</w:t>
      </w:r>
    </w:p>
    <w:p w:rsidR="00937FCA" w:rsidRPr="000815EE" w:rsidRDefault="00937FCA" w:rsidP="000815EE">
      <w:pPr>
        <w:pStyle w:val="a3"/>
        <w:numPr>
          <w:ilvl w:val="0"/>
          <w:numId w:val="2"/>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значущість, для розвитку</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учня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вміння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користуватися</w:t>
      </w:r>
      <w:r w:rsidR="002D6425">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ідницькими методами, збирати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необхідну</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інформацію, факти, аналізувати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їх з різних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точок</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зору, висувати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гіпотези, робити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висновки.</w:t>
      </w:r>
    </w:p>
    <w:p w:rsidR="00937FCA" w:rsidRPr="00BF2CEF" w:rsidRDefault="002D6425" w:rsidP="00BF2CEF">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BF2CEF">
        <w:rPr>
          <w:rFonts w:ascii="Times New Roman" w:hAnsi="Times New Roman" w:cs="Times New Roman"/>
          <w:sz w:val="28"/>
          <w:szCs w:val="28"/>
        </w:rPr>
        <w:t>Для виконання на урок</w:t>
      </w:r>
      <w:r w:rsidR="00BF2CEF" w:rsidRPr="00BF2CEF">
        <w:rPr>
          <w:rFonts w:ascii="Times New Roman" w:hAnsi="Times New Roman" w:cs="Times New Roman"/>
          <w:sz w:val="28"/>
          <w:szCs w:val="28"/>
        </w:rPr>
        <w:t xml:space="preserve">ах хімії, </w:t>
      </w:r>
      <w:proofErr w:type="gramStart"/>
      <w:r w:rsidR="00BF2CEF" w:rsidRPr="00BF2CEF">
        <w:rPr>
          <w:rFonts w:ascii="Times New Roman" w:hAnsi="Times New Roman" w:cs="Times New Roman"/>
          <w:sz w:val="28"/>
          <w:szCs w:val="28"/>
        </w:rPr>
        <w:t>доц</w:t>
      </w:r>
      <w:proofErr w:type="gramEnd"/>
      <w:r w:rsidR="00BF2CEF" w:rsidRPr="00BF2CEF">
        <w:rPr>
          <w:rFonts w:ascii="Times New Roman" w:hAnsi="Times New Roman" w:cs="Times New Roman"/>
          <w:sz w:val="28"/>
          <w:szCs w:val="28"/>
        </w:rPr>
        <w:t xml:space="preserve">ільно використовувати </w:t>
      </w:r>
      <w:r w:rsidR="00937FCA" w:rsidRPr="00BF2CEF">
        <w:rPr>
          <w:rFonts w:ascii="Times New Roman" w:hAnsi="Times New Roman" w:cs="Times New Roman"/>
          <w:sz w:val="28"/>
          <w:szCs w:val="28"/>
        </w:rPr>
        <w:t>такі</w:t>
      </w:r>
      <w:r>
        <w:rPr>
          <w:rFonts w:ascii="Times New Roman" w:hAnsi="Times New Roman" w:cs="Times New Roman"/>
          <w:sz w:val="28"/>
          <w:szCs w:val="28"/>
        </w:rPr>
        <w:t xml:space="preserve"> </w:t>
      </w:r>
      <w:r w:rsidR="00937FCA" w:rsidRPr="00BF2CEF">
        <w:rPr>
          <w:rFonts w:ascii="Times New Roman" w:hAnsi="Times New Roman" w:cs="Times New Roman"/>
          <w:sz w:val="28"/>
          <w:szCs w:val="28"/>
        </w:rPr>
        <w:t>проекти:</w:t>
      </w:r>
    </w:p>
    <w:p w:rsidR="00937FCA" w:rsidRPr="00937FCA" w:rsidRDefault="00937FCA" w:rsidP="000815EE">
      <w:pPr>
        <w:pStyle w:val="a3"/>
        <w:numPr>
          <w:ilvl w:val="0"/>
          <w:numId w:val="3"/>
        </w:numPr>
        <w:spacing w:after="0" w:line="360" w:lineRule="auto"/>
        <w:jc w:val="both"/>
        <w:rPr>
          <w:rFonts w:ascii="Times New Roman" w:hAnsi="Times New Roman" w:cs="Times New Roman"/>
          <w:sz w:val="28"/>
          <w:szCs w:val="28"/>
        </w:rPr>
      </w:pPr>
      <w:proofErr w:type="gramStart"/>
      <w:r w:rsidRPr="00937FCA">
        <w:rPr>
          <w:rFonts w:ascii="Times New Roman" w:hAnsi="Times New Roman" w:cs="Times New Roman"/>
          <w:sz w:val="28"/>
          <w:szCs w:val="28"/>
        </w:rPr>
        <w:lastRenderedPageBreak/>
        <w:t>Досл</w:t>
      </w:r>
      <w:proofErr w:type="gramEnd"/>
      <w:r w:rsidRPr="00937FCA">
        <w:rPr>
          <w:rFonts w:ascii="Times New Roman" w:hAnsi="Times New Roman" w:cs="Times New Roman"/>
          <w:sz w:val="28"/>
          <w:szCs w:val="28"/>
        </w:rPr>
        <w:t>ідницькі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проекти. Вимагають добре продуманої</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 xml:space="preserve">структури, актуальності предмета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ідження, відповідних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експериментальних і дослідницьких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робіт, методів</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обробки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інформації. Структура їх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наближена до істинного</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дослідження. Цей тип проектів</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пов’язаний з аргументацією</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актуальності теми, формулюванням</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проблеми</w:t>
      </w:r>
      <w:r w:rsidR="002D6425">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ідження, зазначенням</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джерел</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інформації, висуванням</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гіпотез і обговоренням</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отриманихданих, оформленням</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результатів</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досліджень.</w:t>
      </w:r>
    </w:p>
    <w:p w:rsidR="00937FCA" w:rsidRPr="00937FCA" w:rsidRDefault="00937FCA" w:rsidP="000815EE">
      <w:pPr>
        <w:pStyle w:val="a3"/>
        <w:numPr>
          <w:ilvl w:val="0"/>
          <w:numId w:val="3"/>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Рольові, або</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ігрові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 xml:space="preserve">проекти. </w:t>
      </w:r>
      <w:proofErr w:type="gramStart"/>
      <w:r w:rsidRPr="00937FCA">
        <w:rPr>
          <w:rFonts w:ascii="Times New Roman" w:hAnsi="Times New Roman" w:cs="Times New Roman"/>
          <w:sz w:val="28"/>
          <w:szCs w:val="28"/>
        </w:rPr>
        <w:t>У</w:t>
      </w:r>
      <w:proofErr w:type="gramEnd"/>
      <w:r w:rsidRPr="00937FCA">
        <w:rPr>
          <w:rFonts w:ascii="Times New Roman" w:hAnsi="Times New Roman" w:cs="Times New Roman"/>
          <w:sz w:val="28"/>
          <w:szCs w:val="28"/>
        </w:rPr>
        <w:t xml:space="preserve"> таких проектах структура тільки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окреслюється і залишається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відкритою до завершення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роботи. Учасники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виконують</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певні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ролі, зумовлені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змістом і характером проекту. Це</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можуть бути учасники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виробничого</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процесу: науковці, технологи, інженери з охорони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праці і т.д. Ступінь</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творчості тут дуже</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високий, результати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виявляються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тільки</w:t>
      </w:r>
      <w:r w:rsidR="002D6425">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п</w:t>
      </w:r>
      <w:proofErr w:type="gramEnd"/>
      <w:r w:rsidRPr="00937FCA">
        <w:rPr>
          <w:rFonts w:ascii="Times New Roman" w:hAnsi="Times New Roman" w:cs="Times New Roman"/>
          <w:sz w:val="28"/>
          <w:szCs w:val="28"/>
        </w:rPr>
        <w:t>ісля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завершення проекту.</w:t>
      </w:r>
    </w:p>
    <w:p w:rsidR="00937FCA" w:rsidRPr="00937FCA" w:rsidRDefault="00937FCA" w:rsidP="000815EE">
      <w:pPr>
        <w:pStyle w:val="a3"/>
        <w:numPr>
          <w:ilvl w:val="0"/>
          <w:numId w:val="3"/>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Інформаційні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проекти. Спрямовані на збі</w:t>
      </w:r>
      <w:proofErr w:type="gramStart"/>
      <w:r w:rsidRPr="00937FCA">
        <w:rPr>
          <w:rFonts w:ascii="Times New Roman" w:hAnsi="Times New Roman" w:cs="Times New Roman"/>
          <w:sz w:val="28"/>
          <w:szCs w:val="28"/>
        </w:rPr>
        <w:t>р</w:t>
      </w:r>
      <w:proofErr w:type="gramEnd"/>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інформації про певний</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об’єкт, явище, їх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аналіз і узагальнення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фактів. Структура такого проекту може бути визначена планом:</w:t>
      </w:r>
    </w:p>
    <w:p w:rsidR="00937FCA" w:rsidRPr="00937FCA" w:rsidRDefault="00937FCA" w:rsidP="000815EE">
      <w:pPr>
        <w:pStyle w:val="a3"/>
        <w:numPr>
          <w:ilvl w:val="0"/>
          <w:numId w:val="4"/>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 мета проекту, його</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актуальність;</w:t>
      </w:r>
    </w:p>
    <w:p w:rsidR="00937FCA" w:rsidRPr="00937FCA" w:rsidRDefault="002D6425" w:rsidP="000815EE">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00937FCA" w:rsidRPr="00937FCA">
        <w:rPr>
          <w:rFonts w:ascii="Times New Roman" w:hAnsi="Times New Roman" w:cs="Times New Roman"/>
          <w:sz w:val="28"/>
          <w:szCs w:val="28"/>
        </w:rPr>
        <w:t>жерела</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інформації( літературні, засоби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масовоїі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нформації,</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бази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даних, анкетування, "мозкова атака");</w:t>
      </w:r>
    </w:p>
    <w:p w:rsidR="00937FCA" w:rsidRPr="00937FCA" w:rsidRDefault="00937FCA" w:rsidP="000815EE">
      <w:pPr>
        <w:pStyle w:val="a3"/>
        <w:numPr>
          <w:ilvl w:val="0"/>
          <w:numId w:val="4"/>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обробка</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інформації</w:t>
      </w:r>
      <w:proofErr w:type="gramStart"/>
      <w:r w:rsidRPr="00937FCA">
        <w:rPr>
          <w:rFonts w:ascii="Times New Roman" w:hAnsi="Times New Roman" w:cs="Times New Roman"/>
          <w:sz w:val="28"/>
          <w:szCs w:val="28"/>
        </w:rPr>
        <w:t xml:space="preserve">( </w:t>
      </w:r>
      <w:proofErr w:type="gramEnd"/>
      <w:r w:rsidRPr="00937FCA">
        <w:rPr>
          <w:rFonts w:ascii="Times New Roman" w:hAnsi="Times New Roman" w:cs="Times New Roman"/>
          <w:sz w:val="28"/>
          <w:szCs w:val="28"/>
        </w:rPr>
        <w:t>аналіз, узагальнення, зіставлення з</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відомими фактами, аргументовані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висновки);</w:t>
      </w:r>
    </w:p>
    <w:p w:rsidR="00937FCA" w:rsidRPr="00937FCA" w:rsidRDefault="00937FCA" w:rsidP="000815EE">
      <w:pPr>
        <w:pStyle w:val="a3"/>
        <w:numPr>
          <w:ilvl w:val="0"/>
          <w:numId w:val="4"/>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результат-презентація.</w:t>
      </w:r>
    </w:p>
    <w:p w:rsidR="00937FCA" w:rsidRPr="00EC2D7F" w:rsidRDefault="00937FCA" w:rsidP="000815EE">
      <w:pPr>
        <w:pStyle w:val="a3"/>
        <w:numPr>
          <w:ilvl w:val="0"/>
          <w:numId w:val="3"/>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Прикладні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проекти. Ві</w:t>
      </w:r>
      <w:proofErr w:type="gramStart"/>
      <w:r w:rsidRPr="00937FCA">
        <w:rPr>
          <w:rFonts w:ascii="Times New Roman" w:hAnsi="Times New Roman" w:cs="Times New Roman"/>
          <w:sz w:val="28"/>
          <w:szCs w:val="28"/>
        </w:rPr>
        <w:t>др</w:t>
      </w:r>
      <w:proofErr w:type="gramEnd"/>
      <w:r w:rsidRPr="00937FCA">
        <w:rPr>
          <w:rFonts w:ascii="Times New Roman" w:hAnsi="Times New Roman" w:cs="Times New Roman"/>
          <w:sz w:val="28"/>
          <w:szCs w:val="28"/>
        </w:rPr>
        <w:t>ізняються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чітко</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продуманим результатом діяльності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учнів, орієнтованим на соціальні</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інтереси самих учнів</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 xml:space="preserve"> ( логічне</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пояснення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структури</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періодичної</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системи, пояснення</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явища</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радіоактивності, значення окисно-відновних</w:t>
      </w:r>
      <w:r w:rsidR="002D6425">
        <w:rPr>
          <w:rFonts w:ascii="Times New Roman" w:hAnsi="Times New Roman" w:cs="Times New Roman"/>
          <w:sz w:val="28"/>
          <w:szCs w:val="28"/>
        </w:rPr>
        <w:t xml:space="preserve"> </w:t>
      </w:r>
      <w:r w:rsidRPr="00937FCA">
        <w:rPr>
          <w:rFonts w:ascii="Times New Roman" w:hAnsi="Times New Roman" w:cs="Times New Roman"/>
          <w:sz w:val="28"/>
          <w:szCs w:val="28"/>
        </w:rPr>
        <w:t>реакцій).</w:t>
      </w:r>
    </w:p>
    <w:p w:rsidR="00EC2D7F" w:rsidRDefault="00EC2D7F" w:rsidP="00EC2D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уроках хімії доцільно використовувати короткотермінові проекти, які можна опрацювати на двох-трьох уроках з предмета, використовуючи знання з інших предметів (математика, фізика, біологія, географія).</w:t>
      </w:r>
    </w:p>
    <w:p w:rsidR="00EC2D7F" w:rsidRPr="00EC2D7F" w:rsidRDefault="00EC2D7F" w:rsidP="00EC2D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Реалізація методу проектів на практиці веде до зміни позиції вчителя. Із носія готових знань він перетворюється на організатора пізнавальної діяльності своїх учнів. Змінюється психологічний клімат в класі, оскільки вчителю доводиться переорієнтувати свою навчально-виховну роботу і роботу учнів на різноманітні види самостійної діяльності, на пріоритет діяльності пошукового, дослідницького, творчого характеру. </w:t>
      </w:r>
    </w:p>
    <w:p w:rsidR="00937FCA" w:rsidRPr="00937FCA" w:rsidRDefault="003739AD" w:rsidP="000815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Загальні</w:t>
      </w:r>
      <w:r>
        <w:rPr>
          <w:rFonts w:ascii="Times New Roman" w:hAnsi="Times New Roman" w:cs="Times New Roman"/>
          <w:b/>
          <w:sz w:val="28"/>
          <w:szCs w:val="28"/>
        </w:rPr>
        <w:t xml:space="preserve"> </w:t>
      </w:r>
      <w:proofErr w:type="gramStart"/>
      <w:r w:rsidR="00937FCA" w:rsidRPr="00937FCA">
        <w:rPr>
          <w:rFonts w:ascii="Times New Roman" w:hAnsi="Times New Roman" w:cs="Times New Roman"/>
          <w:b/>
          <w:sz w:val="28"/>
          <w:szCs w:val="28"/>
        </w:rPr>
        <w:t>п</w:t>
      </w:r>
      <w:proofErr w:type="gramEnd"/>
      <w:r w:rsidR="00937FCA" w:rsidRPr="00937FCA">
        <w:rPr>
          <w:rFonts w:ascii="Times New Roman" w:hAnsi="Times New Roman" w:cs="Times New Roman"/>
          <w:b/>
          <w:sz w:val="28"/>
          <w:szCs w:val="28"/>
        </w:rPr>
        <w:t>ідходи до структуризації</w:t>
      </w: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проектів</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Вибі</w:t>
      </w:r>
      <w:proofErr w:type="gramStart"/>
      <w:r w:rsidRPr="00937FCA">
        <w:rPr>
          <w:rFonts w:ascii="Times New Roman" w:hAnsi="Times New Roman" w:cs="Times New Roman"/>
          <w:sz w:val="28"/>
          <w:szCs w:val="28"/>
        </w:rPr>
        <w:t>р</w:t>
      </w:r>
      <w:proofErr w:type="gramEnd"/>
      <w:r w:rsidRPr="00937FCA">
        <w:rPr>
          <w:rFonts w:ascii="Times New Roman" w:hAnsi="Times New Roman" w:cs="Times New Roman"/>
          <w:sz w:val="28"/>
          <w:szCs w:val="28"/>
        </w:rPr>
        <w:t xml:space="preserve"> теми проекту, його типу, кількості</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учасників.</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Можливі</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варіанти проблем, які</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потрібно</w:t>
      </w:r>
      <w:r w:rsidR="003739AD">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ідити в рамках проекту, обдумуються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вчителем. Самі</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проблеми</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пропонують</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учні з допомогою</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вчителя (допоміжні</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запитання, ситуації, що</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допомагають</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формулювати проблему, "мозковий штурм").</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Розподіл</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завдань за групами, обговорення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можливих</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методів</w:t>
      </w:r>
      <w:r w:rsidR="003739AD">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ідження, пошуку</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інформації, творчих</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розв'язків.</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Самостійна робота учасникі</w:t>
      </w:r>
      <w:proofErr w:type="gramStart"/>
      <w:r w:rsidRPr="00937FCA">
        <w:rPr>
          <w:rFonts w:ascii="Times New Roman" w:hAnsi="Times New Roman" w:cs="Times New Roman"/>
          <w:sz w:val="28"/>
          <w:szCs w:val="28"/>
        </w:rPr>
        <w:t>в</w:t>
      </w:r>
      <w:proofErr w:type="gramEnd"/>
      <w:r w:rsidR="003739AD">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проекту</w:t>
      </w:r>
      <w:proofErr w:type="gramEnd"/>
      <w:r w:rsidRPr="00937FCA">
        <w:rPr>
          <w:rFonts w:ascii="Times New Roman" w:hAnsi="Times New Roman" w:cs="Times New Roman"/>
          <w:sz w:val="28"/>
          <w:szCs w:val="28"/>
        </w:rPr>
        <w:t xml:space="preserve"> за своїми</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індивідуальними та груповими планами.</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Поетапне</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обговорення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отриманих</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результаті</w:t>
      </w:r>
      <w:proofErr w:type="gramStart"/>
      <w:r w:rsidRPr="00937FCA">
        <w:rPr>
          <w:rFonts w:ascii="Times New Roman" w:hAnsi="Times New Roman" w:cs="Times New Roman"/>
          <w:sz w:val="28"/>
          <w:szCs w:val="28"/>
        </w:rPr>
        <w:t>в</w:t>
      </w:r>
      <w:proofErr w:type="gramEnd"/>
      <w:r w:rsidRPr="00937FCA">
        <w:rPr>
          <w:rFonts w:ascii="Times New Roman" w:hAnsi="Times New Roman" w:cs="Times New Roman"/>
          <w:sz w:val="28"/>
          <w:szCs w:val="28"/>
        </w:rPr>
        <w:t xml:space="preserve"> у групах.</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Захист проекту.</w:t>
      </w:r>
    </w:p>
    <w:p w:rsidR="00937FCA" w:rsidRPr="00937FCA" w:rsidRDefault="00937FCA" w:rsidP="000815EE">
      <w:pPr>
        <w:pStyle w:val="a3"/>
        <w:numPr>
          <w:ilvl w:val="0"/>
          <w:numId w:val="5"/>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Колективне</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обговорення, експертиза, оголошення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результатів, оцінювання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роботи, формулювання</w:t>
      </w:r>
      <w:r w:rsidR="003739AD">
        <w:rPr>
          <w:rFonts w:ascii="Times New Roman" w:hAnsi="Times New Roman" w:cs="Times New Roman"/>
          <w:sz w:val="28"/>
          <w:szCs w:val="28"/>
        </w:rPr>
        <w:t xml:space="preserve"> </w:t>
      </w:r>
      <w:r w:rsidRPr="00937FCA">
        <w:rPr>
          <w:rFonts w:ascii="Times New Roman" w:hAnsi="Times New Roman" w:cs="Times New Roman"/>
          <w:sz w:val="28"/>
          <w:szCs w:val="28"/>
        </w:rPr>
        <w:t>висновкі</w:t>
      </w:r>
      <w:proofErr w:type="gramStart"/>
      <w:r w:rsidRPr="00937FCA">
        <w:rPr>
          <w:rFonts w:ascii="Times New Roman" w:hAnsi="Times New Roman" w:cs="Times New Roman"/>
          <w:sz w:val="28"/>
          <w:szCs w:val="28"/>
        </w:rPr>
        <w:t>в</w:t>
      </w:r>
      <w:proofErr w:type="gramEnd"/>
      <w:r w:rsidRPr="00937FCA">
        <w:rPr>
          <w:rFonts w:ascii="Times New Roman" w:hAnsi="Times New Roman" w:cs="Times New Roman"/>
          <w:sz w:val="28"/>
          <w:szCs w:val="28"/>
        </w:rPr>
        <w:t>.</w:t>
      </w:r>
    </w:p>
    <w:p w:rsidR="00937FCA" w:rsidRPr="00937FCA" w:rsidRDefault="003739AD" w:rsidP="000815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Параметри</w:t>
      </w: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зовнішнього</w:t>
      </w:r>
      <w:r>
        <w:rPr>
          <w:rFonts w:ascii="Times New Roman" w:hAnsi="Times New Roman" w:cs="Times New Roman"/>
          <w:b/>
          <w:sz w:val="28"/>
          <w:szCs w:val="28"/>
        </w:rPr>
        <w:t xml:space="preserve"> </w:t>
      </w:r>
      <w:r w:rsidR="00937FCA" w:rsidRPr="00937FCA">
        <w:rPr>
          <w:rFonts w:ascii="Times New Roman" w:hAnsi="Times New Roman" w:cs="Times New Roman"/>
          <w:b/>
          <w:sz w:val="28"/>
          <w:szCs w:val="28"/>
        </w:rPr>
        <w:t>оцінювання проекту</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Значущість і актуальність</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проблеми, адекватність</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темі, що</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вивчається.</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Коректність</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методів</w:t>
      </w:r>
      <w:r w:rsidR="00F5073B">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досл</w:t>
      </w:r>
      <w:proofErr w:type="gramEnd"/>
      <w:r w:rsidRPr="00937FCA">
        <w:rPr>
          <w:rFonts w:ascii="Times New Roman" w:hAnsi="Times New Roman" w:cs="Times New Roman"/>
          <w:sz w:val="28"/>
          <w:szCs w:val="28"/>
        </w:rPr>
        <w:t>іджень і обробки</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даних.</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Активність</w:t>
      </w:r>
      <w:r w:rsidR="00F5073B">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кожного</w:t>
      </w:r>
      <w:proofErr w:type="gramEnd"/>
      <w:r w:rsidR="00F5073B">
        <w:rPr>
          <w:rFonts w:ascii="Times New Roman" w:hAnsi="Times New Roman" w:cs="Times New Roman"/>
          <w:sz w:val="28"/>
          <w:szCs w:val="28"/>
        </w:rPr>
        <w:t xml:space="preserve"> </w:t>
      </w:r>
      <w:r w:rsidRPr="00937FCA">
        <w:rPr>
          <w:rFonts w:ascii="Times New Roman" w:hAnsi="Times New Roman" w:cs="Times New Roman"/>
          <w:sz w:val="28"/>
          <w:szCs w:val="28"/>
        </w:rPr>
        <w:t>учасника</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відповідно до його</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індивідуальних</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можливостей.</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 xml:space="preserve">Колективний характер </w:t>
      </w:r>
      <w:proofErr w:type="gramStart"/>
      <w:r w:rsidRPr="00937FCA">
        <w:rPr>
          <w:rFonts w:ascii="Times New Roman" w:hAnsi="Times New Roman" w:cs="Times New Roman"/>
          <w:sz w:val="28"/>
          <w:szCs w:val="28"/>
        </w:rPr>
        <w:t>р</w:t>
      </w:r>
      <w:proofErr w:type="gramEnd"/>
      <w:r w:rsidRPr="00937FCA">
        <w:rPr>
          <w:rFonts w:ascii="Times New Roman" w:hAnsi="Times New Roman" w:cs="Times New Roman"/>
          <w:sz w:val="28"/>
          <w:szCs w:val="28"/>
        </w:rPr>
        <w:t>ішень.</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Характер спілкування, взаємодопомоги, взаємодоповнення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учасникі</w:t>
      </w:r>
      <w:proofErr w:type="gramStart"/>
      <w:r w:rsidRPr="00937FCA">
        <w:rPr>
          <w:rFonts w:ascii="Times New Roman" w:hAnsi="Times New Roman" w:cs="Times New Roman"/>
          <w:sz w:val="28"/>
          <w:szCs w:val="28"/>
        </w:rPr>
        <w:t>в</w:t>
      </w:r>
      <w:proofErr w:type="gramEnd"/>
      <w:r w:rsidRPr="00937FCA">
        <w:rPr>
          <w:rFonts w:ascii="Times New Roman" w:hAnsi="Times New Roman" w:cs="Times New Roman"/>
          <w:sz w:val="28"/>
          <w:szCs w:val="28"/>
        </w:rPr>
        <w:t xml:space="preserve"> проекту.</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Залучення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знань з інших</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предметі</w:t>
      </w:r>
      <w:proofErr w:type="gramStart"/>
      <w:r w:rsidRPr="00937FCA">
        <w:rPr>
          <w:rFonts w:ascii="Times New Roman" w:hAnsi="Times New Roman" w:cs="Times New Roman"/>
          <w:sz w:val="28"/>
          <w:szCs w:val="28"/>
        </w:rPr>
        <w:t>в</w:t>
      </w:r>
      <w:proofErr w:type="gramEnd"/>
      <w:r w:rsidRPr="00937FCA">
        <w:rPr>
          <w:rFonts w:ascii="Times New Roman" w:hAnsi="Times New Roman" w:cs="Times New Roman"/>
          <w:sz w:val="28"/>
          <w:szCs w:val="28"/>
        </w:rPr>
        <w:t>.</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Уміння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аргументувати</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свої</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висновки.</w:t>
      </w:r>
    </w:p>
    <w:p w:rsidR="00937FCA" w:rsidRPr="00937FCA"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lastRenderedPageBreak/>
        <w:t>Естетика</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оформлення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результаті</w:t>
      </w:r>
      <w:proofErr w:type="gramStart"/>
      <w:r w:rsidRPr="00937FCA">
        <w:rPr>
          <w:rFonts w:ascii="Times New Roman" w:hAnsi="Times New Roman" w:cs="Times New Roman"/>
          <w:sz w:val="28"/>
          <w:szCs w:val="28"/>
        </w:rPr>
        <w:t>в</w:t>
      </w:r>
      <w:proofErr w:type="gramEnd"/>
      <w:r w:rsidRPr="00937FCA">
        <w:rPr>
          <w:rFonts w:ascii="Times New Roman" w:hAnsi="Times New Roman" w:cs="Times New Roman"/>
          <w:sz w:val="28"/>
          <w:szCs w:val="28"/>
        </w:rPr>
        <w:t>.</w:t>
      </w:r>
    </w:p>
    <w:p w:rsidR="00937FCA" w:rsidRPr="00BF2CEF" w:rsidRDefault="00937FCA" w:rsidP="000815EE">
      <w:pPr>
        <w:pStyle w:val="a3"/>
        <w:numPr>
          <w:ilvl w:val="0"/>
          <w:numId w:val="6"/>
        </w:numPr>
        <w:spacing w:after="0" w:line="360" w:lineRule="auto"/>
        <w:jc w:val="both"/>
        <w:rPr>
          <w:rFonts w:ascii="Times New Roman" w:hAnsi="Times New Roman" w:cs="Times New Roman"/>
          <w:sz w:val="28"/>
          <w:szCs w:val="28"/>
        </w:rPr>
      </w:pPr>
      <w:r w:rsidRPr="00937FCA">
        <w:rPr>
          <w:rFonts w:ascii="Times New Roman" w:hAnsi="Times New Roman" w:cs="Times New Roman"/>
          <w:sz w:val="28"/>
          <w:szCs w:val="28"/>
        </w:rPr>
        <w:t>Уміння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відповідати на запитання</w:t>
      </w:r>
      <w:r w:rsidR="00F5073B">
        <w:rPr>
          <w:rFonts w:ascii="Times New Roman" w:hAnsi="Times New Roman" w:cs="Times New Roman"/>
          <w:sz w:val="28"/>
          <w:szCs w:val="28"/>
        </w:rPr>
        <w:t xml:space="preserve"> </w:t>
      </w:r>
      <w:r w:rsidRPr="00937FCA">
        <w:rPr>
          <w:rFonts w:ascii="Times New Roman" w:hAnsi="Times New Roman" w:cs="Times New Roman"/>
          <w:sz w:val="28"/>
          <w:szCs w:val="28"/>
        </w:rPr>
        <w:t>опонентів, лаконічність і аргументованість</w:t>
      </w:r>
      <w:r w:rsidR="00F5073B">
        <w:rPr>
          <w:rFonts w:ascii="Times New Roman" w:hAnsi="Times New Roman" w:cs="Times New Roman"/>
          <w:sz w:val="28"/>
          <w:szCs w:val="28"/>
        </w:rPr>
        <w:t xml:space="preserve"> </w:t>
      </w:r>
      <w:proofErr w:type="gramStart"/>
      <w:r w:rsidRPr="00937FCA">
        <w:rPr>
          <w:rFonts w:ascii="Times New Roman" w:hAnsi="Times New Roman" w:cs="Times New Roman"/>
          <w:sz w:val="28"/>
          <w:szCs w:val="28"/>
        </w:rPr>
        <w:t>кожного</w:t>
      </w:r>
      <w:proofErr w:type="gramEnd"/>
      <w:r w:rsidR="00F5073B">
        <w:rPr>
          <w:rFonts w:ascii="Times New Roman" w:hAnsi="Times New Roman" w:cs="Times New Roman"/>
          <w:sz w:val="28"/>
          <w:szCs w:val="28"/>
        </w:rPr>
        <w:t xml:space="preserve"> </w:t>
      </w:r>
      <w:r w:rsidRPr="00937FCA">
        <w:rPr>
          <w:rFonts w:ascii="Times New Roman" w:hAnsi="Times New Roman" w:cs="Times New Roman"/>
          <w:sz w:val="28"/>
          <w:szCs w:val="28"/>
        </w:rPr>
        <w:t>виступу.</w:t>
      </w:r>
    </w:p>
    <w:p w:rsidR="00BF2CEF" w:rsidRDefault="00F5073B" w:rsidP="00BF2CEF">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BF2CEF">
        <w:rPr>
          <w:rFonts w:ascii="Times New Roman" w:hAnsi="Times New Roman" w:cs="Times New Roman"/>
          <w:sz w:val="28"/>
          <w:szCs w:val="28"/>
        </w:rPr>
        <w:t>До переваг методу проектів належать:</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Максимальний розвиток і самореалізація особистості учня;</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Зміна ролі вчителя;</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Зміна ролі учня;</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Формування колективізму;</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Дотримання між предметних зв</w:t>
      </w:r>
      <w:r>
        <w:rPr>
          <w:rFonts w:ascii="Times New Roman" w:hAnsi="Times New Roman" w:cs="Times New Roman"/>
          <w:sz w:val="28"/>
          <w:szCs w:val="28"/>
          <w:lang w:val="en-US"/>
        </w:rPr>
        <w:t>’</w:t>
      </w:r>
      <w:r>
        <w:rPr>
          <w:rFonts w:ascii="Times New Roman" w:hAnsi="Times New Roman" w:cs="Times New Roman"/>
          <w:sz w:val="28"/>
          <w:szCs w:val="28"/>
        </w:rPr>
        <w:t>язків;</w:t>
      </w:r>
    </w:p>
    <w:p w:rsid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Посилення мотивації до навчання;</w:t>
      </w:r>
    </w:p>
    <w:p w:rsidR="00BF2CEF" w:rsidRPr="00BF2CEF" w:rsidRDefault="00BF2CEF" w:rsidP="00BF2CEF">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Урізноманітнення засобів навчання.</w:t>
      </w:r>
    </w:p>
    <w:p w:rsidR="00937FCA" w:rsidRDefault="005443DD"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Проекти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органічно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вписуються в навчальний</w:t>
      </w:r>
      <w:r>
        <w:rPr>
          <w:rFonts w:ascii="Times New Roman" w:hAnsi="Times New Roman" w:cs="Times New Roman"/>
          <w:sz w:val="28"/>
          <w:szCs w:val="28"/>
        </w:rPr>
        <w:t xml:space="preserve"> процесс </w:t>
      </w:r>
      <w:r w:rsidR="00937FCA" w:rsidRPr="00937FCA">
        <w:rPr>
          <w:rFonts w:ascii="Times New Roman" w:hAnsi="Times New Roman" w:cs="Times New Roman"/>
          <w:sz w:val="28"/>
          <w:szCs w:val="28"/>
        </w:rPr>
        <w:t>або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виконуються в позаурочний час. Метод проектів як метод навчання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відповідає</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основним</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положенням</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системи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освіти: формує</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критичне і творче</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 xml:space="preserve">мислення як </w:t>
      </w:r>
      <w:proofErr w:type="gramStart"/>
      <w:r w:rsidR="00937FCA" w:rsidRPr="00937FCA">
        <w:rPr>
          <w:rFonts w:ascii="Times New Roman" w:hAnsi="Times New Roman" w:cs="Times New Roman"/>
          <w:sz w:val="28"/>
          <w:szCs w:val="28"/>
        </w:rPr>
        <w:t>пр</w:t>
      </w:r>
      <w:proofErr w:type="gramEnd"/>
      <w:r w:rsidR="00937FCA" w:rsidRPr="00937FCA">
        <w:rPr>
          <w:rFonts w:ascii="Times New Roman" w:hAnsi="Times New Roman" w:cs="Times New Roman"/>
          <w:sz w:val="28"/>
          <w:szCs w:val="28"/>
        </w:rPr>
        <w:t>іоритетні напрямки інтелектуального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розвитку</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людини. Критичне</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мислення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сприяє</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розвитку таких навичок: аналіз</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інформації, відбі</w:t>
      </w:r>
      <w:proofErr w:type="gramStart"/>
      <w:r w:rsidR="00937FCA" w:rsidRPr="00937FCA">
        <w:rPr>
          <w:rFonts w:ascii="Times New Roman" w:hAnsi="Times New Roman" w:cs="Times New Roman"/>
          <w:sz w:val="28"/>
          <w:szCs w:val="28"/>
        </w:rPr>
        <w:t>р</w:t>
      </w:r>
      <w:proofErr w:type="gramEnd"/>
      <w:r w:rsidR="00937FCA" w:rsidRPr="00937FCA">
        <w:rPr>
          <w:rFonts w:ascii="Times New Roman" w:hAnsi="Times New Roman" w:cs="Times New Roman"/>
          <w:sz w:val="28"/>
          <w:szCs w:val="28"/>
        </w:rPr>
        <w:t xml:space="preserve"> і порівняння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фактів, встановлення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асоціацій з вивченими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явищами, фактами, самостійність, логічна</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побудова</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доказів, систематизація</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результатів. Колективна та індивідуальна робота над тією чи іншою проблемою, яка має на меті не тільки розв'язати дану проблему і довести правильність її розв'язку, а й показати результат своєї діяльності як певний продукт, передбачає необхідність у різні моменти пізнавальної, експериментальної творчої діяльності використовувати сукупність перелічених вище навичок. Усі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ці</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навички</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потрібно</w:t>
      </w:r>
      <w:r>
        <w:rPr>
          <w:rFonts w:ascii="Times New Roman" w:hAnsi="Times New Roman" w:cs="Times New Roman"/>
          <w:sz w:val="28"/>
          <w:szCs w:val="28"/>
        </w:rPr>
        <w:t xml:space="preserve"> </w:t>
      </w:r>
      <w:r w:rsidR="00937FCA" w:rsidRPr="00937FCA">
        <w:rPr>
          <w:rFonts w:ascii="Times New Roman" w:hAnsi="Times New Roman" w:cs="Times New Roman"/>
          <w:sz w:val="28"/>
          <w:szCs w:val="28"/>
        </w:rPr>
        <w:t>формувати. Для цього і використовується метод проекті</w:t>
      </w:r>
      <w:proofErr w:type="gramStart"/>
      <w:r w:rsidR="00937FCA" w:rsidRPr="00937FCA">
        <w:rPr>
          <w:rFonts w:ascii="Times New Roman" w:hAnsi="Times New Roman" w:cs="Times New Roman"/>
          <w:sz w:val="28"/>
          <w:szCs w:val="28"/>
        </w:rPr>
        <w:t>в</w:t>
      </w:r>
      <w:proofErr w:type="gramEnd"/>
      <w:r w:rsidR="00937FCA" w:rsidRPr="00937FCA">
        <w:rPr>
          <w:rFonts w:ascii="Times New Roman" w:hAnsi="Times New Roman" w:cs="Times New Roman"/>
          <w:sz w:val="28"/>
          <w:szCs w:val="28"/>
        </w:rPr>
        <w:t xml:space="preserve">. </w:t>
      </w:r>
    </w:p>
    <w:p w:rsidR="00997B71" w:rsidRPr="00997B71" w:rsidRDefault="00997B71" w:rsidP="00997B71">
      <w:pPr>
        <w:spacing w:line="360" w:lineRule="auto"/>
        <w:rPr>
          <w:rFonts w:ascii="Times New Roman" w:hAnsi="Times New Roman" w:cs="Times New Roman"/>
          <w:b/>
          <w:bCs/>
          <w:iCs/>
          <w:sz w:val="28"/>
          <w:szCs w:val="28"/>
        </w:rPr>
      </w:pPr>
      <w:r w:rsidRPr="00997B71">
        <w:rPr>
          <w:rFonts w:ascii="Times New Roman" w:hAnsi="Times New Roman" w:cs="Times New Roman"/>
          <w:b/>
          <w:bCs/>
          <w:iCs/>
          <w:sz w:val="28"/>
          <w:szCs w:val="28"/>
        </w:rPr>
        <w:t xml:space="preserve"> </w:t>
      </w:r>
      <w:r w:rsidR="00DC352A">
        <w:rPr>
          <w:rFonts w:ascii="Times New Roman" w:hAnsi="Times New Roman" w:cs="Times New Roman"/>
          <w:b/>
          <w:bCs/>
          <w:iCs/>
          <w:sz w:val="28"/>
          <w:szCs w:val="28"/>
        </w:rPr>
        <w:t xml:space="preserve">   </w:t>
      </w:r>
      <w:r w:rsidRPr="00997B71">
        <w:rPr>
          <w:rFonts w:ascii="Times New Roman" w:hAnsi="Times New Roman" w:cs="Times New Roman"/>
          <w:b/>
          <w:bCs/>
          <w:iCs/>
          <w:sz w:val="28"/>
          <w:szCs w:val="28"/>
        </w:rPr>
        <w:t>Основи проектної діяльності учнів</w:t>
      </w:r>
    </w:p>
    <w:p w:rsidR="00997B71" w:rsidRPr="00997B71" w:rsidRDefault="00997B71" w:rsidP="00997B71">
      <w:pPr>
        <w:spacing w:line="360" w:lineRule="auto"/>
        <w:ind w:left="360"/>
        <w:jc w:val="both"/>
        <w:rPr>
          <w:rFonts w:ascii="Times New Roman" w:hAnsi="Times New Roman" w:cs="Times New Roman"/>
          <w:sz w:val="28"/>
          <w:szCs w:val="28"/>
        </w:rPr>
      </w:pPr>
      <w:r w:rsidRPr="00997B71">
        <w:rPr>
          <w:rFonts w:ascii="Times New Roman" w:hAnsi="Times New Roman" w:cs="Times New Roman"/>
          <w:sz w:val="28"/>
          <w:szCs w:val="28"/>
        </w:rPr>
        <w:t xml:space="preserve">     На сучасному етапі поняття </w:t>
      </w:r>
      <w:r w:rsidRPr="00997B71">
        <w:rPr>
          <w:rFonts w:ascii="Times New Roman" w:hAnsi="Times New Roman" w:cs="Times New Roman"/>
          <w:b/>
          <w:bCs/>
          <w:i/>
          <w:iCs/>
          <w:sz w:val="28"/>
          <w:szCs w:val="28"/>
        </w:rPr>
        <w:t>“проектна діяльність”</w:t>
      </w:r>
      <w:r w:rsidRPr="00997B71">
        <w:rPr>
          <w:rFonts w:ascii="Times New Roman" w:hAnsi="Times New Roman" w:cs="Times New Roman"/>
          <w:sz w:val="28"/>
          <w:szCs w:val="28"/>
        </w:rPr>
        <w:t xml:space="preserve"> у педагогіці розглядається удвох аспектах:</w:t>
      </w:r>
    </w:p>
    <w:p w:rsidR="00997B71" w:rsidRPr="00997B71" w:rsidRDefault="00997B71" w:rsidP="00997B71">
      <w:pPr>
        <w:numPr>
          <w:ilvl w:val="0"/>
          <w:numId w:val="7"/>
        </w:numPr>
        <w:spacing w:after="0" w:line="360" w:lineRule="auto"/>
        <w:jc w:val="both"/>
        <w:rPr>
          <w:rFonts w:ascii="Times New Roman" w:hAnsi="Times New Roman" w:cs="Times New Roman"/>
          <w:sz w:val="28"/>
          <w:szCs w:val="28"/>
        </w:rPr>
      </w:pPr>
      <w:r w:rsidRPr="00997B71">
        <w:rPr>
          <w:rFonts w:ascii="Times New Roman" w:hAnsi="Times New Roman" w:cs="Times New Roman"/>
          <w:b/>
          <w:bCs/>
          <w:i/>
          <w:iCs/>
          <w:sz w:val="28"/>
          <w:szCs w:val="28"/>
        </w:rPr>
        <w:lastRenderedPageBreak/>
        <w:t>у контексті педагогічного проектування</w:t>
      </w:r>
      <w:r w:rsidRPr="00997B71">
        <w:rPr>
          <w:rFonts w:ascii="Times New Roman" w:hAnsi="Times New Roman" w:cs="Times New Roman"/>
          <w:sz w:val="28"/>
          <w:szCs w:val="28"/>
        </w:rPr>
        <w:t xml:space="preserve"> як процесу розробки окремими педагогами або колективами вчителів цілей і конструктивних схем їх досягнення, теоретичних моделей  - навчально-виховних програм і методик їх застосування;</w:t>
      </w:r>
    </w:p>
    <w:p w:rsidR="00997B71" w:rsidRPr="00997B71" w:rsidRDefault="00997B71" w:rsidP="00997B71">
      <w:pPr>
        <w:numPr>
          <w:ilvl w:val="0"/>
          <w:numId w:val="7"/>
        </w:numPr>
        <w:spacing w:after="0" w:line="360" w:lineRule="auto"/>
        <w:jc w:val="both"/>
        <w:rPr>
          <w:rFonts w:ascii="Times New Roman" w:hAnsi="Times New Roman" w:cs="Times New Roman"/>
          <w:sz w:val="28"/>
          <w:szCs w:val="28"/>
        </w:rPr>
      </w:pPr>
      <w:r w:rsidRPr="00997B71">
        <w:rPr>
          <w:rFonts w:ascii="Times New Roman" w:hAnsi="Times New Roman" w:cs="Times New Roman"/>
          <w:b/>
          <w:bCs/>
          <w:i/>
          <w:iCs/>
          <w:sz w:val="28"/>
          <w:szCs w:val="28"/>
        </w:rPr>
        <w:t>як проектна діяльність учнів</w:t>
      </w:r>
      <w:r w:rsidRPr="00997B71">
        <w:rPr>
          <w:rFonts w:ascii="Times New Roman" w:hAnsi="Times New Roman" w:cs="Times New Roman"/>
          <w:sz w:val="28"/>
          <w:szCs w:val="28"/>
        </w:rPr>
        <w:t xml:space="preserve"> – складова навчальної діяльності, якій притаманні лише деякі риси професійної педагогічної діяльності.</w:t>
      </w:r>
    </w:p>
    <w:p w:rsidR="00997B71" w:rsidRPr="00997B71" w:rsidRDefault="00997B71" w:rsidP="00997B71">
      <w:pPr>
        <w:spacing w:line="360" w:lineRule="auto"/>
        <w:jc w:val="both"/>
        <w:rPr>
          <w:rFonts w:ascii="Times New Roman" w:hAnsi="Times New Roman" w:cs="Times New Roman"/>
          <w:b/>
          <w:bCs/>
          <w:i/>
          <w:iCs/>
          <w:sz w:val="28"/>
          <w:szCs w:val="28"/>
        </w:rPr>
      </w:pPr>
      <w:r w:rsidRPr="00997B71">
        <w:rPr>
          <w:rFonts w:ascii="Times New Roman" w:hAnsi="Times New Roman" w:cs="Times New Roman"/>
          <w:sz w:val="28"/>
          <w:szCs w:val="28"/>
        </w:rPr>
        <w:t xml:space="preserve">          За своєю суттю </w:t>
      </w:r>
      <w:r w:rsidRPr="00997B71">
        <w:rPr>
          <w:rFonts w:ascii="Times New Roman" w:hAnsi="Times New Roman" w:cs="Times New Roman"/>
          <w:b/>
          <w:bCs/>
          <w:i/>
          <w:iCs/>
          <w:sz w:val="28"/>
          <w:szCs w:val="28"/>
        </w:rPr>
        <w:t>проектну діяльність учнів</w:t>
      </w:r>
      <w:r w:rsidRPr="00997B71">
        <w:rPr>
          <w:rFonts w:ascii="Times New Roman" w:hAnsi="Times New Roman" w:cs="Times New Roman"/>
          <w:sz w:val="28"/>
          <w:szCs w:val="28"/>
        </w:rPr>
        <w:t xml:space="preserve"> розуміємо як засіб їхнього навчання та виховання. Способом її організації є </w:t>
      </w:r>
      <w:r w:rsidRPr="00997B71">
        <w:rPr>
          <w:rFonts w:ascii="Times New Roman" w:hAnsi="Times New Roman" w:cs="Times New Roman"/>
          <w:b/>
          <w:bCs/>
          <w:i/>
          <w:iCs/>
          <w:sz w:val="28"/>
          <w:szCs w:val="28"/>
        </w:rPr>
        <w:t>метод проектів.</w:t>
      </w:r>
    </w:p>
    <w:p w:rsidR="00F83CD2" w:rsidRPr="00013E5A" w:rsidRDefault="00DC352A" w:rsidP="00997B71">
      <w:pPr>
        <w:pStyle w:val="3"/>
        <w:spacing w:line="360" w:lineRule="auto"/>
        <w:jc w:val="both"/>
      </w:pPr>
      <w:r>
        <w:t xml:space="preserve">         Поняття “проект”, </w:t>
      </w:r>
      <w:r w:rsidR="00997B71">
        <w:t>“метод проектів” визначається науковцями по різному . Незважаючи на різноманітність тлумачень цього поняття, спільним є бачення його як різновиду навчальної діяльності.</w:t>
      </w:r>
    </w:p>
    <w:p w:rsidR="00997B71" w:rsidRDefault="00997B71" w:rsidP="00997B71">
      <w:pPr>
        <w:pStyle w:val="3"/>
        <w:spacing w:line="360" w:lineRule="auto"/>
        <w:jc w:val="both"/>
      </w:pPr>
      <w:r>
        <w:t xml:space="preserve">          Таким чином, відповідно до змістового та процесуального  наповнення метод проектів можна розглядати як:</w:t>
      </w:r>
    </w:p>
    <w:p w:rsidR="00997B71" w:rsidRDefault="00997B71" w:rsidP="00997B71">
      <w:pPr>
        <w:pStyle w:val="3"/>
        <w:numPr>
          <w:ilvl w:val="0"/>
          <w:numId w:val="8"/>
        </w:numPr>
        <w:spacing w:line="360" w:lineRule="auto"/>
        <w:jc w:val="both"/>
        <w:rPr>
          <w:b/>
          <w:bCs/>
          <w:i/>
          <w:iCs/>
        </w:rPr>
      </w:pPr>
      <w:r>
        <w:rPr>
          <w:b/>
          <w:bCs/>
          <w:i/>
          <w:iCs/>
        </w:rPr>
        <w:t>метод навчання,</w:t>
      </w:r>
      <w:r>
        <w:t xml:space="preserve"> якщо він застосовується на окремому етапі навчальної діяльності як комплекс дидактичних прийомів, спрямованих на досягнення освітньої мети в межах певної організаційної форми;</w:t>
      </w:r>
    </w:p>
    <w:p w:rsidR="00997B71" w:rsidRDefault="00997B71" w:rsidP="00997B71">
      <w:pPr>
        <w:pStyle w:val="3"/>
        <w:numPr>
          <w:ilvl w:val="0"/>
          <w:numId w:val="8"/>
        </w:numPr>
        <w:spacing w:line="360" w:lineRule="auto"/>
        <w:jc w:val="both"/>
        <w:rPr>
          <w:b/>
          <w:bCs/>
          <w:i/>
          <w:iCs/>
          <w:lang w:val="ru-RU"/>
        </w:rPr>
      </w:pPr>
      <w:r>
        <w:rPr>
          <w:b/>
          <w:bCs/>
          <w:i/>
          <w:iCs/>
        </w:rPr>
        <w:t>форму організації навчання</w:t>
      </w:r>
      <w:r>
        <w:t>, якщо узгоджена діяльність учителя й учнів здійснюється за встановленими етапами й певним режимом (наприклад, уроки –проекти);</w:t>
      </w:r>
    </w:p>
    <w:p w:rsidR="00997B71" w:rsidRDefault="00997B71" w:rsidP="00997B71">
      <w:pPr>
        <w:pStyle w:val="3"/>
        <w:numPr>
          <w:ilvl w:val="0"/>
          <w:numId w:val="8"/>
        </w:numPr>
        <w:spacing w:line="360" w:lineRule="auto"/>
        <w:jc w:val="both"/>
        <w:rPr>
          <w:b/>
          <w:bCs/>
          <w:i/>
          <w:iCs/>
          <w:lang w:val="ru-RU"/>
        </w:rPr>
      </w:pPr>
      <w:r>
        <w:rPr>
          <w:b/>
          <w:bCs/>
          <w:i/>
          <w:iCs/>
        </w:rPr>
        <w:t>педагогічну технологію</w:t>
      </w:r>
      <w:r>
        <w:t>, якщо являє собою комплексний інтегративний процес, який передбачає цілепокладання, планування, відповідну організацію, реалізацію цілей за допомогою адекватних методів і форм, аналіз результатів.</w:t>
      </w:r>
    </w:p>
    <w:p w:rsidR="00997B71" w:rsidRDefault="00997B71" w:rsidP="00997B71">
      <w:pPr>
        <w:pStyle w:val="3"/>
        <w:spacing w:line="360" w:lineRule="auto"/>
        <w:jc w:val="both"/>
        <w:rPr>
          <w:i/>
          <w:iCs/>
        </w:rPr>
      </w:pPr>
      <w:r>
        <w:t xml:space="preserve">    Метод проектів як педагогічна система виконує дидактичні, пізнавальні, розвивальні, виховні та соціалізуючі функції, які конкретизуються у відповідних завданнях(</w:t>
      </w:r>
      <w:r w:rsidR="00F83CD2">
        <w:rPr>
          <w:i/>
          <w:iCs/>
        </w:rPr>
        <w:t xml:space="preserve">Схема </w:t>
      </w:r>
      <w:r w:rsidR="00F83CD2" w:rsidRPr="00013E5A">
        <w:rPr>
          <w:i/>
          <w:iCs/>
        </w:rPr>
        <w:t>1</w:t>
      </w:r>
      <w:r>
        <w:rPr>
          <w:i/>
          <w:iCs/>
        </w:rPr>
        <w:t>).</w:t>
      </w:r>
    </w:p>
    <w:p w:rsidR="00F83CD2" w:rsidRPr="001F1062" w:rsidRDefault="00997B71" w:rsidP="001F1062">
      <w:pPr>
        <w:pStyle w:val="3"/>
        <w:spacing w:line="360" w:lineRule="auto"/>
        <w:jc w:val="both"/>
        <w:rPr>
          <w:i/>
          <w:iCs/>
        </w:rPr>
      </w:pPr>
      <w:r>
        <w:t xml:space="preserve">    Навчальні проекти за </w:t>
      </w:r>
      <w:r w:rsidR="00613906">
        <w:t>Є. Полат  мають свою типологію.</w:t>
      </w:r>
    </w:p>
    <w:p w:rsidR="00997B71" w:rsidRPr="00013E5A" w:rsidRDefault="00F83CD2" w:rsidP="00997B71">
      <w:pPr>
        <w:jc w:val="right"/>
        <w:rPr>
          <w:rFonts w:ascii="Times New Roman" w:hAnsi="Times New Roman" w:cs="Times New Roman"/>
          <w:i/>
          <w:sz w:val="28"/>
        </w:rPr>
      </w:pPr>
      <w:r>
        <w:rPr>
          <w:rFonts w:ascii="Times New Roman" w:hAnsi="Times New Roman" w:cs="Times New Roman"/>
          <w:i/>
          <w:sz w:val="28"/>
        </w:rPr>
        <w:lastRenderedPageBreak/>
        <w:t xml:space="preserve">Схема </w:t>
      </w:r>
      <w:r w:rsidRPr="00013E5A">
        <w:rPr>
          <w:rFonts w:ascii="Times New Roman" w:hAnsi="Times New Roman" w:cs="Times New Roman"/>
          <w:i/>
          <w:sz w:val="28"/>
        </w:rPr>
        <w:t>1</w:t>
      </w:r>
    </w:p>
    <w:p w:rsidR="00997B71" w:rsidRDefault="00997B71" w:rsidP="00997B71">
      <w:pPr>
        <w:pStyle w:val="4"/>
        <w:spacing w:line="240" w:lineRule="auto"/>
        <w:rPr>
          <w:bCs/>
          <w:iCs w:val="0"/>
          <w:szCs w:val="24"/>
        </w:rPr>
      </w:pPr>
      <w:r>
        <w:rPr>
          <w:bCs/>
          <w:iCs w:val="0"/>
          <w:szCs w:val="24"/>
        </w:rPr>
        <w:t>Педагогічні функції методу проектів</w:t>
      </w:r>
    </w:p>
    <w:p w:rsidR="00997B71" w:rsidRDefault="00997B71" w:rsidP="00997B71">
      <w:pPr>
        <w:rPr>
          <w:lang w:eastAsia="ru-RU"/>
        </w:rPr>
      </w:pPr>
    </w:p>
    <w:p w:rsidR="00997B71" w:rsidRPr="00997B71" w:rsidRDefault="00997B71" w:rsidP="00997B71">
      <w:pPr>
        <w:rPr>
          <w:lang w:eastAsia="ru-RU"/>
        </w:rPr>
      </w:pPr>
    </w:p>
    <w:p w:rsidR="00997B71" w:rsidRDefault="00A72562" w:rsidP="00997B71">
      <w:pPr>
        <w:jc w:val="both"/>
        <w:rPr>
          <w:b/>
          <w:iCs/>
          <w:color w:val="0000FF"/>
          <w:sz w:val="28"/>
          <w:szCs w:val="96"/>
        </w:rPr>
      </w:pPr>
      <w:r>
        <w:rPr>
          <w:noProof/>
        </w:rPr>
        <mc:AlternateContent>
          <mc:Choice Requires="wps">
            <w:drawing>
              <wp:anchor distT="0" distB="0" distL="114300" distR="114300" simplePos="0" relativeHeight="251636736" behindDoc="0" locked="0" layoutInCell="1" allowOverlap="1">
                <wp:simplePos x="0" y="0"/>
                <wp:positionH relativeFrom="column">
                  <wp:posOffset>457200</wp:posOffset>
                </wp:positionH>
                <wp:positionV relativeFrom="paragraph">
                  <wp:posOffset>116205</wp:posOffset>
                </wp:positionV>
                <wp:extent cx="4953000" cy="414020"/>
                <wp:effectExtent l="13335" t="11430" r="5715" b="12700"/>
                <wp:wrapNone/>
                <wp:docPr id="3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414020"/>
                        </a:xfrm>
                        <a:prstGeom prst="flowChartProcess">
                          <a:avLst/>
                        </a:prstGeom>
                        <a:solidFill>
                          <a:srgbClr val="FFFFFF"/>
                        </a:solidFill>
                        <a:ln w="9525">
                          <a:solidFill>
                            <a:srgbClr val="000000"/>
                          </a:solidFill>
                          <a:miter lim="800000"/>
                          <a:headEnd/>
                          <a:tailEnd/>
                        </a:ln>
                      </wps:spPr>
                      <wps:txbx>
                        <w:txbxContent>
                          <w:p w:rsidR="0017279E" w:rsidRPr="00F83CD2" w:rsidRDefault="0017279E" w:rsidP="00997B71">
                            <w:pPr>
                              <w:jc w:val="center"/>
                              <w:rPr>
                                <w:rFonts w:ascii="Times New Roman" w:hAnsi="Times New Roman" w:cs="Times New Roman"/>
                                <w:b/>
                                <w:bCs/>
                                <w:iCs/>
                                <w:sz w:val="36"/>
                              </w:rPr>
                            </w:pPr>
                            <w:r w:rsidRPr="00F83CD2">
                              <w:rPr>
                                <w:rFonts w:ascii="Times New Roman" w:hAnsi="Times New Roman" w:cs="Times New Roman"/>
                                <w:b/>
                                <w:bCs/>
                                <w:iCs/>
                                <w:sz w:val="36"/>
                              </w:rPr>
                              <w:t>Педагогічні функції методу проектів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2" o:spid="_x0000_s1026" type="#_x0000_t109" style="position:absolute;left:0;text-align:left;margin-left:36pt;margin-top:9.15pt;width:390pt;height:32.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">
                <v:textbox>
                  <w:txbxContent>
                    <w:p w:rsidR="0017279E" w:rsidRPr="00F83CD2" w:rsidRDefault="0017279E" w:rsidP="00997B71">
                      <w:pPr>
                        <w:jc w:val="center"/>
                        <w:rPr>
                          <w:rFonts w:ascii="Times New Roman" w:hAnsi="Times New Roman" w:cs="Times New Roman"/>
                          <w:b/>
                          <w:bCs/>
                          <w:iCs/>
                          <w:sz w:val="36"/>
                        </w:rPr>
                      </w:pPr>
                      <w:r w:rsidRPr="00F83CD2">
                        <w:rPr>
                          <w:rFonts w:ascii="Times New Roman" w:hAnsi="Times New Roman" w:cs="Times New Roman"/>
                          <w:b/>
                          <w:bCs/>
                          <w:iCs/>
                          <w:sz w:val="36"/>
                        </w:rPr>
                        <w:t>Педагогічні функції методу проектів</w:t>
                      </w:r>
                    </w:p>
                  </w:txbxContent>
                </v:textbox>
              </v:shape>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5791200</wp:posOffset>
                </wp:positionH>
                <wp:positionV relativeFrom="paragraph">
                  <wp:posOffset>4581525</wp:posOffset>
                </wp:positionV>
                <wp:extent cx="381000" cy="0"/>
                <wp:effectExtent l="22860" t="57150" r="5715" b="57150"/>
                <wp:wrapNone/>
                <wp:docPr id="3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360.75pt" to="486pt,3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4V+MAIAAFU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">
                <v:stroke endarrow="block"/>
              </v:line>
            </w:pict>
          </mc:Fallback>
        </mc:AlternateContent>
      </w:r>
      <w:r>
        <w:rPr>
          <w:noProof/>
        </w:rPr>
        <mc:AlternateContent>
          <mc:Choice Requires="wps">
            <w:drawing>
              <wp:anchor distT="0" distB="0" distL="114300" distR="114300" simplePos="0" relativeHeight="251638784" behindDoc="0" locked="0" layoutInCell="1" allowOverlap="1">
                <wp:simplePos x="0" y="0"/>
                <wp:positionH relativeFrom="column">
                  <wp:posOffset>5791200</wp:posOffset>
                </wp:positionH>
                <wp:positionV relativeFrom="paragraph">
                  <wp:posOffset>6053455</wp:posOffset>
                </wp:positionV>
                <wp:extent cx="381000" cy="0"/>
                <wp:effectExtent l="22860" t="52705" r="5715" b="61595"/>
                <wp:wrapNone/>
                <wp:docPr id="3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flip:x;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476.65pt" to="486pt,4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e3MA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">
                <v:stroke endarrow="block"/>
              </v:line>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1066800</wp:posOffset>
                </wp:positionH>
                <wp:positionV relativeFrom="paragraph">
                  <wp:posOffset>541020</wp:posOffset>
                </wp:positionV>
                <wp:extent cx="0" cy="724535"/>
                <wp:effectExtent l="60960" t="7620" r="53340" b="20320"/>
                <wp:wrapNone/>
                <wp:docPr id="3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4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42.6pt" to="84pt,9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">
                <v:stroke endarrow="block"/>
              </v:line>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1066800</wp:posOffset>
                </wp:positionH>
                <wp:positionV relativeFrom="paragraph">
                  <wp:posOffset>1823085</wp:posOffset>
                </wp:positionV>
                <wp:extent cx="0" cy="828040"/>
                <wp:effectExtent l="60960" t="13335" r="53340" b="15875"/>
                <wp:wrapNone/>
                <wp:docPr id="3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80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143.55pt" to="84pt,20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MAjKQIAAEs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">
                <v:stroke endarrow="block"/>
              </v:line>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1066800</wp:posOffset>
                </wp:positionH>
                <wp:positionV relativeFrom="paragraph">
                  <wp:posOffset>3111500</wp:posOffset>
                </wp:positionV>
                <wp:extent cx="0" cy="1138555"/>
                <wp:effectExtent l="60960" t="6350" r="53340" b="17145"/>
                <wp:wrapNone/>
                <wp:docPr id="3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85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245pt" to="84pt,3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">
                <v:stroke endarrow="block"/>
              </v:lin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1066800</wp:posOffset>
                </wp:positionH>
                <wp:positionV relativeFrom="paragraph">
                  <wp:posOffset>4688840</wp:posOffset>
                </wp:positionV>
                <wp:extent cx="0" cy="931545"/>
                <wp:effectExtent l="60960" t="12065" r="53340" b="18415"/>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1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369.2pt" to="84pt,4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">
                <v:stroke endarrow="block"/>
              </v:lin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1143000</wp:posOffset>
                </wp:positionH>
                <wp:positionV relativeFrom="paragraph">
                  <wp:posOffset>6156960</wp:posOffset>
                </wp:positionV>
                <wp:extent cx="0" cy="1138555"/>
                <wp:effectExtent l="60960" t="13335" r="53340" b="19685"/>
                <wp:wrapNone/>
                <wp:docPr id="2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85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484.8pt" to="90pt,5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">
                <v:stroke endarrow="block"/>
              </v:lin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5791200</wp:posOffset>
                </wp:positionH>
                <wp:positionV relativeFrom="paragraph">
                  <wp:posOffset>7418070</wp:posOffset>
                </wp:positionV>
                <wp:extent cx="381000" cy="0"/>
                <wp:effectExtent l="22860" t="55245" r="5715" b="59055"/>
                <wp:wrapNone/>
                <wp:docPr id="27"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flip:x;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584.1pt" to="486pt,5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8MSMQ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">
                <v:stroke endarrow="block"/>
              </v:lin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76200</wp:posOffset>
                </wp:positionH>
                <wp:positionV relativeFrom="paragraph">
                  <wp:posOffset>10069195</wp:posOffset>
                </wp:positionV>
                <wp:extent cx="3124200" cy="1770380"/>
                <wp:effectExtent l="13335" t="10795" r="5715" b="9525"/>
                <wp:wrapNone/>
                <wp:docPr id="26"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1770380"/>
                        </a:xfrm>
                        <a:prstGeom prst="ellipse">
                          <a:avLst/>
                        </a:prstGeom>
                        <a:solidFill>
                          <a:srgbClr val="FFFFFF"/>
                        </a:solidFill>
                        <a:ln w="9525">
                          <a:solidFill>
                            <a:srgbClr val="000000"/>
                          </a:solidFill>
                          <a:round/>
                          <a:headEnd/>
                          <a:tailEnd/>
                        </a:ln>
                      </wps:spPr>
                      <wps:txbx>
                        <w:txbxContent>
                          <w:p w:rsidR="0017279E" w:rsidRDefault="0017279E" w:rsidP="00997B71">
                            <w:pPr>
                              <w:jc w:val="center"/>
                              <w:rPr>
                                <w:b/>
                                <w:bCs/>
                                <w:i/>
                                <w:iCs/>
                                <w:sz w:val="28"/>
                              </w:rPr>
                            </w:pPr>
                            <w:r>
                              <w:rPr>
                                <w:b/>
                                <w:bCs/>
                                <w:i/>
                                <w:iCs/>
                                <w:sz w:val="28"/>
                              </w:rPr>
                              <w:t xml:space="preserve">Наявність значущої в дослідницькому або творчому аспекті проблеми, для вирішення якої  необхідний інтегрований  зміст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27" style="position:absolute;left:0;text-align:left;margin-left:6pt;margin-top:792.85pt;width:246pt;height:139.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">
                <v:textbox>
                  <w:txbxContent>
                    <w:p w:rsidR="0017279E" w:rsidRDefault="0017279E" w:rsidP="00997B71">
                      <w:pPr>
                        <w:jc w:val="center"/>
                        <w:rPr>
                          <w:b/>
                          <w:bCs/>
                          <w:i/>
                          <w:iCs/>
                          <w:sz w:val="28"/>
                        </w:rPr>
                      </w:pPr>
                      <w:r>
                        <w:rPr>
                          <w:b/>
                          <w:bCs/>
                          <w:i/>
                          <w:iCs/>
                          <w:sz w:val="28"/>
                        </w:rPr>
                        <w:t xml:space="preserve">Наявність значущої в дослідницькому або творчому аспекті проблеми, для вирішення якої  необхідний інтегрований  зміст </w:t>
                      </w:r>
                    </w:p>
                  </w:txbxContent>
                </v:textbox>
              </v:oval>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3581400</wp:posOffset>
                </wp:positionH>
                <wp:positionV relativeFrom="paragraph">
                  <wp:posOffset>10079990</wp:posOffset>
                </wp:positionV>
                <wp:extent cx="2971800" cy="1759585"/>
                <wp:effectExtent l="13335" t="12065" r="5715" b="9525"/>
                <wp:wrapNone/>
                <wp:docPr id="25"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759585"/>
                        </a:xfrm>
                        <a:prstGeom prst="ellipse">
                          <a:avLst/>
                        </a:prstGeom>
                        <a:solidFill>
                          <a:srgbClr val="FFFFFF"/>
                        </a:solidFill>
                        <a:ln w="9525">
                          <a:solidFill>
                            <a:srgbClr val="000000"/>
                          </a:solidFill>
                          <a:round/>
                          <a:headEnd/>
                          <a:tailEnd/>
                        </a:ln>
                      </wps:spPr>
                      <wps:txbx>
                        <w:txbxContent>
                          <w:p w:rsidR="0017279E" w:rsidRDefault="0017279E" w:rsidP="00997B71">
                            <w:pPr>
                              <w:jc w:val="center"/>
                              <w:rPr>
                                <w:b/>
                                <w:bCs/>
                                <w:i/>
                                <w:iCs/>
                                <w:sz w:val="28"/>
                              </w:rPr>
                            </w:pPr>
                            <w:r>
                              <w:rPr>
                                <w:b/>
                                <w:bCs/>
                                <w:i/>
                                <w:iCs/>
                                <w:sz w:val="28"/>
                              </w:rPr>
                              <w:t>Значущість для учня передбачуваних проектованих результатів і потреба у вирішенні проектної проблеми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28" style="position:absolute;left:0;text-align:left;margin-left:282pt;margin-top:793.7pt;width:234pt;height:138.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">
                <v:textbox>
                  <w:txbxContent>
                    <w:p w:rsidR="0017279E" w:rsidRDefault="0017279E" w:rsidP="00997B71">
                      <w:pPr>
                        <w:jc w:val="center"/>
                        <w:rPr>
                          <w:b/>
                          <w:bCs/>
                          <w:i/>
                          <w:iCs/>
                          <w:sz w:val="28"/>
                        </w:rPr>
                      </w:pPr>
                      <w:r>
                        <w:rPr>
                          <w:b/>
                          <w:bCs/>
                          <w:i/>
                          <w:iCs/>
                          <w:sz w:val="28"/>
                        </w:rPr>
                        <w:t>Значущість для учня передбачуваних проектованих результатів і потреба у вирішенні проектної проблеми</w:t>
                      </w:r>
                    </w:p>
                  </w:txbxContent>
                </v:textbox>
              </v:oval>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1828800</wp:posOffset>
                </wp:positionH>
                <wp:positionV relativeFrom="paragraph">
                  <wp:posOffset>8915400</wp:posOffset>
                </wp:positionV>
                <wp:extent cx="3657600" cy="414020"/>
                <wp:effectExtent l="13335" t="9525" r="5715" b="5080"/>
                <wp:wrapNone/>
                <wp:docPr id="2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414020"/>
                        </a:xfrm>
                        <a:prstGeom prst="rect">
                          <a:avLst/>
                        </a:prstGeom>
                        <a:solidFill>
                          <a:srgbClr val="FFFFFF"/>
                        </a:solidFill>
                        <a:ln w="9525">
                          <a:solidFill>
                            <a:srgbClr val="000000"/>
                          </a:solidFill>
                          <a:miter lim="800000"/>
                          <a:headEnd/>
                          <a:tailEnd/>
                        </a:ln>
                      </wps:spPr>
                      <wps:txbx>
                        <w:txbxContent>
                          <w:p w:rsidR="0017279E" w:rsidRDefault="0017279E" w:rsidP="00997B71">
                            <w:pPr>
                              <w:jc w:val="center"/>
                              <w:rPr>
                                <w:b/>
                                <w:bCs/>
                                <w:i/>
                                <w:iCs/>
                                <w:sz w:val="36"/>
                              </w:rPr>
                            </w:pPr>
                            <w:r>
                              <w:rPr>
                                <w:b/>
                                <w:bCs/>
                                <w:i/>
                                <w:iCs/>
                                <w:sz w:val="36"/>
                              </w:rPr>
                              <w:t>Ознаки навчального проекту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9" style="position:absolute;left:0;text-align:left;margin-left:2in;margin-top:702pt;width:4in;height:32.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">
                <v:textbox>
                  <w:txbxContent>
                    <w:p w:rsidR="0017279E" w:rsidRDefault="0017279E" w:rsidP="00997B71">
                      <w:pPr>
                        <w:jc w:val="center"/>
                        <w:rPr>
                          <w:b/>
                          <w:bCs/>
                          <w:i/>
                          <w:iCs/>
                          <w:sz w:val="36"/>
                        </w:rPr>
                      </w:pPr>
                      <w:r>
                        <w:rPr>
                          <w:b/>
                          <w:bCs/>
                          <w:i/>
                          <w:iCs/>
                          <w:sz w:val="36"/>
                        </w:rPr>
                        <w:t>Ознаки навчального проекту</w:t>
                      </w:r>
                    </w:p>
                  </w:txbxContent>
                </v:textbox>
              </v:rect>
            </w:pict>
          </mc:Fallback>
        </mc:AlternateContent>
      </w:r>
    </w:p>
    <w:p w:rsidR="00997B71" w:rsidRDefault="00997B71" w:rsidP="00997B71">
      <w:pPr>
        <w:ind w:left="7788"/>
        <w:jc w:val="both"/>
        <w:rPr>
          <w:i/>
          <w:sz w:val="24"/>
          <w:szCs w:val="24"/>
        </w:rPr>
      </w:pPr>
    </w:p>
    <w:p w:rsidR="00997B71" w:rsidRDefault="00997B71" w:rsidP="00997B71">
      <w:pPr>
        <w:ind w:left="7788"/>
        <w:jc w:val="both"/>
        <w:rPr>
          <w:i/>
        </w:rPr>
      </w:pPr>
    </w:p>
    <w:p w:rsidR="00997B71" w:rsidRDefault="00A72562" w:rsidP="00997B71">
      <w:pPr>
        <w:ind w:left="7788"/>
        <w:jc w:val="both"/>
        <w:rPr>
          <w:i/>
        </w:rPr>
      </w:pPr>
      <w:r>
        <w:rPr>
          <w:noProof/>
        </w:rPr>
        <mc:AlternateContent>
          <mc:Choice Requires="wps">
            <w:drawing>
              <wp:anchor distT="0" distB="0" distL="114300" distR="114300" simplePos="0" relativeHeight="251649024" behindDoc="0" locked="0" layoutInCell="1" allowOverlap="1">
                <wp:simplePos x="0" y="0"/>
                <wp:positionH relativeFrom="column">
                  <wp:posOffset>5715000</wp:posOffset>
                </wp:positionH>
                <wp:positionV relativeFrom="paragraph">
                  <wp:posOffset>34925</wp:posOffset>
                </wp:positionV>
                <wp:extent cx="685800" cy="6831330"/>
                <wp:effectExtent l="13335" t="8890" r="5715" b="8255"/>
                <wp:wrapNone/>
                <wp:docPr id="2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31330"/>
                        </a:xfrm>
                        <a:prstGeom prst="flowChartProcess">
                          <a:avLst/>
                        </a:prstGeom>
                        <a:solidFill>
                          <a:srgbClr val="FFFFFF"/>
                        </a:solidFill>
                        <a:ln w="9525">
                          <a:solidFill>
                            <a:srgbClr val="000000"/>
                          </a:solidFill>
                          <a:miter lim="800000"/>
                          <a:headEnd/>
                          <a:tailEnd/>
                        </a:ln>
                      </wps:spPr>
                      <wps:txbx>
                        <w:txbxContent>
                          <w:p w:rsidR="0017279E" w:rsidRDefault="0017279E" w:rsidP="00997B71">
                            <w:pPr>
                              <w:pStyle w:val="7"/>
                              <w:jc w:val="center"/>
                              <w:rPr>
                                <w:b/>
                                <w:i/>
                                <w:sz w:val="44"/>
                                <w:szCs w:val="44"/>
                              </w:rPr>
                            </w:pPr>
                            <w:r>
                              <w:rPr>
                                <w:b/>
                                <w:i/>
                                <w:sz w:val="44"/>
                                <w:szCs w:val="44"/>
                              </w:rPr>
                              <w:t>Задачі</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30" type="#_x0000_t109" style="position:absolute;left:0;text-align:left;margin-left:450pt;margin-top:2.75pt;width:54pt;height:537.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">
                <v:textbox style="layout-flow:vertical;mso-layout-flow-alt:bottom-to-top">
                  <w:txbxContent>
                    <w:p w:rsidR="0017279E" w:rsidRDefault="0017279E" w:rsidP="00997B71">
                      <w:pPr>
                        <w:pStyle w:val="7"/>
                        <w:jc w:val="center"/>
                        <w:rPr>
                          <w:b/>
                          <w:i/>
                          <w:sz w:val="44"/>
                          <w:szCs w:val="44"/>
                        </w:rPr>
                      </w:pPr>
                      <w:r>
                        <w:rPr>
                          <w:b/>
                          <w:i/>
                          <w:sz w:val="44"/>
                          <w:szCs w:val="44"/>
                        </w:rPr>
                        <w:t>Задачі</w:t>
                      </w:r>
                    </w:p>
                  </w:txbxContent>
                </v:textbox>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2133600</wp:posOffset>
                </wp:positionH>
                <wp:positionV relativeFrom="paragraph">
                  <wp:posOffset>34925</wp:posOffset>
                </wp:positionV>
                <wp:extent cx="3352800" cy="931545"/>
                <wp:effectExtent l="13335" t="8890" r="5715" b="12065"/>
                <wp:wrapNone/>
                <wp:docPr id="2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931545"/>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Вироблення вміння конструювати свої знання. Ознайомлення зі способами роботи  з інформацією.Формування вміння презентувати свою роботу. Формування навичок самоорганізації</w:t>
                            </w:r>
                            <w:r>
                              <w:rPr>
                                <w:rFonts w:ascii="Times New Roman" w:hAnsi="Times New Roman" w:cs="Times New Roma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31" type="#_x0000_t109" style="position:absolute;left:0;text-align:left;margin-left:168pt;margin-top:2.75pt;width:264pt;height:73.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">
                <v:textbo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Вироблення вміння конструювати свої знання. Ознайомлення зі способами роботи  з інформацією.Формування вміння презентувати свою роботу. Формування навичок самоорганізації</w:t>
                      </w:r>
                      <w:r>
                        <w:rPr>
                          <w:rFonts w:ascii="Times New Roman" w:hAnsi="Times New Roman" w:cs="Times New Roman"/>
                        </w:rPr>
                        <w:t>.</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-575310</wp:posOffset>
                </wp:positionH>
                <wp:positionV relativeFrom="paragraph">
                  <wp:posOffset>253365</wp:posOffset>
                </wp:positionV>
                <wp:extent cx="1933575" cy="517525"/>
                <wp:effectExtent l="9525" t="8255" r="9525" b="7620"/>
                <wp:wrapNone/>
                <wp:docPr id="2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3575" cy="517525"/>
                        </a:xfrm>
                        <a:prstGeom prst="flowChartProcess">
                          <a:avLst/>
                        </a:prstGeom>
                        <a:solidFill>
                          <a:srgbClr val="FFFFFF"/>
                        </a:solidFill>
                        <a:ln w="9525">
                          <a:solidFill>
                            <a:srgbClr val="000000"/>
                          </a:solidFill>
                          <a:miter lim="800000"/>
                          <a:headEnd/>
                          <a:tailEnd/>
                        </a:ln>
                      </wps:spPr>
                      <wps:txbx>
                        <w:txbxContent>
                          <w:p w:rsidR="0017279E" w:rsidRDefault="0017279E" w:rsidP="00997B71">
                            <w:pPr>
                              <w:pStyle w:val="8"/>
                              <w:rPr>
                                <w:b/>
                                <w:bCs/>
                                <w:i w:val="0"/>
                                <w:iCs w:val="0"/>
                                <w:sz w:val="36"/>
                              </w:rPr>
                            </w:pPr>
                            <w:r>
                              <w:rPr>
                                <w:b/>
                                <w:bCs/>
                                <w:i w:val="0"/>
                                <w:iCs w:val="0"/>
                                <w:sz w:val="36"/>
                              </w:rPr>
                              <w:t>Дидактична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32" type="#_x0000_t109" style="position:absolute;left:0;text-align:left;margin-left:-45.3pt;margin-top:19.95pt;width:152.25pt;height:40.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">
                <v:textbox>
                  <w:txbxContent>
                    <w:p w:rsidR="0017279E" w:rsidRDefault="0017279E" w:rsidP="00997B71">
                      <w:pPr>
                        <w:pStyle w:val="8"/>
                        <w:rPr>
                          <w:b/>
                          <w:bCs/>
                          <w:i w:val="0"/>
                          <w:iCs w:val="0"/>
                          <w:sz w:val="36"/>
                        </w:rPr>
                      </w:pPr>
                      <w:r>
                        <w:rPr>
                          <w:b/>
                          <w:bCs/>
                          <w:i w:val="0"/>
                          <w:iCs w:val="0"/>
                          <w:sz w:val="36"/>
                        </w:rPr>
                        <w:t>Дидактична</w:t>
                      </w:r>
                    </w:p>
                  </w:txbxContent>
                </v:textbox>
              </v:shape>
            </w:pict>
          </mc:Fallback>
        </mc:AlternateContent>
      </w:r>
    </w:p>
    <w:p w:rsidR="00997B71" w:rsidRDefault="00A72562" w:rsidP="00997B71">
      <w:pPr>
        <w:ind w:left="7788"/>
        <w:jc w:val="both"/>
        <w:rPr>
          <w:i/>
        </w:rPr>
      </w:pPr>
      <w:r>
        <w:rPr>
          <w:noProof/>
        </w:rPr>
        <mc:AlternateContent>
          <mc:Choice Requires="wps">
            <w:drawing>
              <wp:anchor distT="0" distB="0" distL="114300" distR="114300" simplePos="0" relativeHeight="251653120" behindDoc="0" locked="0" layoutInCell="1" allowOverlap="1">
                <wp:simplePos x="0" y="0"/>
                <wp:positionH relativeFrom="column">
                  <wp:posOffset>1358265</wp:posOffset>
                </wp:positionH>
                <wp:positionV relativeFrom="paragraph">
                  <wp:posOffset>143510</wp:posOffset>
                </wp:positionV>
                <wp:extent cx="609600" cy="0"/>
                <wp:effectExtent l="19050" t="59690" r="9525" b="54610"/>
                <wp:wrapNone/>
                <wp:docPr id="2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11.3pt" to="154.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">
                <v:stroke endarrow="block"/>
              </v:line>
            </w:pict>
          </mc:Fallback>
        </mc:AlternateContent>
      </w:r>
    </w:p>
    <w:p w:rsidR="00997B71" w:rsidRDefault="00A72562" w:rsidP="00997B71">
      <w:pPr>
        <w:ind w:left="7788"/>
        <w:jc w:val="both"/>
        <w:rPr>
          <w:i/>
        </w:rPr>
      </w:pPr>
      <w:r>
        <w:rPr>
          <w:noProof/>
        </w:rPr>
        <mc:AlternateContent>
          <mc:Choice Requires="wps">
            <w:drawing>
              <wp:anchor distT="0" distB="0" distL="114300" distR="114300" simplePos="0" relativeHeight="251654144" behindDoc="0" locked="0" layoutInCell="1" allowOverlap="1">
                <wp:simplePos x="0" y="0"/>
                <wp:positionH relativeFrom="column">
                  <wp:posOffset>1447800</wp:posOffset>
                </wp:positionH>
                <wp:positionV relativeFrom="paragraph">
                  <wp:posOffset>33020</wp:posOffset>
                </wp:positionV>
                <wp:extent cx="609600" cy="0"/>
                <wp:effectExtent l="13335" t="52705" r="15240" b="61595"/>
                <wp:wrapNone/>
                <wp:docPr id="1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2.6pt" to="16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dWKQIAAEs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">
                <v:stroke endarrow="block"/>
              </v:line>
            </w:pict>
          </mc:Fallback>
        </mc:AlternateContent>
      </w:r>
    </w:p>
    <w:p w:rsidR="00997B71" w:rsidRDefault="00997B71" w:rsidP="00997B71">
      <w:pPr>
        <w:ind w:left="7788"/>
        <w:jc w:val="both"/>
        <w:rPr>
          <w:i/>
        </w:rPr>
      </w:pPr>
    </w:p>
    <w:p w:rsidR="00997B71" w:rsidRDefault="00A72562" w:rsidP="00997B71">
      <w:pPr>
        <w:ind w:left="7788"/>
        <w:jc w:val="both"/>
        <w:rPr>
          <w:i/>
        </w:rPr>
      </w:pPr>
      <w:r>
        <w:rPr>
          <w:noProof/>
        </w:rPr>
        <mc:AlternateContent>
          <mc:Choice Requires="wps">
            <w:drawing>
              <wp:anchor distT="0" distB="0" distL="114300" distR="114300" simplePos="0" relativeHeight="251655168" behindDoc="0" locked="0" layoutInCell="1" allowOverlap="1">
                <wp:simplePos x="0" y="0"/>
                <wp:positionH relativeFrom="column">
                  <wp:posOffset>2133600</wp:posOffset>
                </wp:positionH>
                <wp:positionV relativeFrom="paragraph">
                  <wp:posOffset>24765</wp:posOffset>
                </wp:positionV>
                <wp:extent cx="3505200" cy="1138555"/>
                <wp:effectExtent l="13335" t="5080" r="5715" b="8890"/>
                <wp:wrapNone/>
                <wp:docPr id="1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1138555"/>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 xml:space="preserve">Підвищення мотивації учнів до отримання нових знань. </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Формування вміння аргументувати та захищати свої ідеї.</w:t>
                            </w:r>
                          </w:p>
                          <w:p w:rsidR="0017279E" w:rsidRDefault="0017279E" w:rsidP="00997B71">
                            <w:pPr>
                              <w:jc w:val="both"/>
                            </w:pPr>
                            <w:r>
                              <w:t>Формування навичок емоційно-вольвої сфери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33" type="#_x0000_t109" style="position:absolute;left:0;text-align:left;margin-left:168pt;margin-top:1.95pt;width:276pt;height:89.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">
                <v:textbo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 xml:space="preserve">Підвищення мотивації учнів до отримання нових знань. </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Формування вміння аргументувати та захищати свої ідеї.</w:t>
                      </w:r>
                    </w:p>
                    <w:p w:rsidR="0017279E" w:rsidRDefault="0017279E" w:rsidP="00997B71">
                      <w:pPr>
                        <w:jc w:val="both"/>
                      </w:pPr>
                      <w:r>
                        <w:t>Формування навичок емоційно-вольвої сфери</w:t>
                      </w:r>
                    </w:p>
                  </w:txbxContent>
                </v:textbox>
              </v:shape>
            </w:pict>
          </mc:Fallback>
        </mc:AlternateContent>
      </w:r>
    </w:p>
    <w:p w:rsidR="00997B71" w:rsidRDefault="00A72562" w:rsidP="00997B71">
      <w:pPr>
        <w:ind w:left="7788"/>
        <w:jc w:val="both"/>
        <w:rPr>
          <w:i/>
        </w:rPr>
      </w:pPr>
      <w:r>
        <w:rPr>
          <w:noProof/>
        </w:rPr>
        <mc:AlternateContent>
          <mc:Choice Requires="wps">
            <w:drawing>
              <wp:anchor distT="0" distB="0" distL="114300" distR="114300" simplePos="0" relativeHeight="251656192" behindDoc="0" locked="0" layoutInCell="1" allowOverlap="1">
                <wp:simplePos x="0" y="0"/>
                <wp:positionH relativeFrom="column">
                  <wp:posOffset>-575310</wp:posOffset>
                </wp:positionH>
                <wp:positionV relativeFrom="paragraph">
                  <wp:posOffset>23495</wp:posOffset>
                </wp:positionV>
                <wp:extent cx="2076450" cy="554990"/>
                <wp:effectExtent l="9525" t="12700" r="9525" b="13335"/>
                <wp:wrapNone/>
                <wp:docPr id="1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554990"/>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pStyle w:val="9"/>
                              <w:jc w:val="center"/>
                              <w:rPr>
                                <w:rFonts w:ascii="Times New Roman" w:hAnsi="Times New Roman" w:cs="Times New Roman"/>
                                <w:b/>
                                <w:sz w:val="36"/>
                                <w:szCs w:val="36"/>
                              </w:rPr>
                            </w:pPr>
                            <w:proofErr w:type="gramStart"/>
                            <w:r w:rsidRPr="0077659C">
                              <w:rPr>
                                <w:rFonts w:ascii="Times New Roman" w:hAnsi="Times New Roman" w:cs="Times New Roman"/>
                                <w:b/>
                                <w:sz w:val="36"/>
                                <w:szCs w:val="36"/>
                              </w:rPr>
                              <w:t>П</w:t>
                            </w:r>
                            <w:proofErr w:type="gramEnd"/>
                            <w:r w:rsidRPr="0077659C">
                              <w:rPr>
                                <w:rFonts w:ascii="Times New Roman" w:hAnsi="Times New Roman" w:cs="Times New Roman"/>
                                <w:b/>
                                <w:sz w:val="36"/>
                                <w:szCs w:val="36"/>
                              </w:rPr>
                              <w:t>ізнавальна</w:t>
                            </w:r>
                          </w:p>
                          <w:p w:rsidR="0017279E" w:rsidRDefault="001727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34" type="#_x0000_t109" style="position:absolute;left:0;text-align:left;margin-left:-45.3pt;margin-top:1.85pt;width:163.5pt;height:43.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">
                <v:textbox>
                  <w:txbxContent>
                    <w:p w:rsidR="0017279E" w:rsidRPr="0077659C" w:rsidRDefault="0017279E" w:rsidP="00997B71">
                      <w:pPr>
                        <w:pStyle w:val="9"/>
                        <w:jc w:val="center"/>
                        <w:rPr>
                          <w:rFonts w:ascii="Times New Roman" w:hAnsi="Times New Roman" w:cs="Times New Roman"/>
                          <w:b/>
                          <w:sz w:val="36"/>
                          <w:szCs w:val="36"/>
                        </w:rPr>
                      </w:pPr>
                      <w:proofErr w:type="gramStart"/>
                      <w:r w:rsidRPr="0077659C">
                        <w:rPr>
                          <w:rFonts w:ascii="Times New Roman" w:hAnsi="Times New Roman" w:cs="Times New Roman"/>
                          <w:b/>
                          <w:sz w:val="36"/>
                          <w:szCs w:val="36"/>
                        </w:rPr>
                        <w:t>П</w:t>
                      </w:r>
                      <w:proofErr w:type="gramEnd"/>
                      <w:r w:rsidRPr="0077659C">
                        <w:rPr>
                          <w:rFonts w:ascii="Times New Roman" w:hAnsi="Times New Roman" w:cs="Times New Roman"/>
                          <w:b/>
                          <w:sz w:val="36"/>
                          <w:szCs w:val="36"/>
                        </w:rPr>
                        <w:t>ізнавальна</w:t>
                      </w:r>
                    </w:p>
                    <w:p w:rsidR="0017279E" w:rsidRDefault="0017279E"/>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1600200</wp:posOffset>
                </wp:positionH>
                <wp:positionV relativeFrom="paragraph">
                  <wp:posOffset>132715</wp:posOffset>
                </wp:positionV>
                <wp:extent cx="533400" cy="0"/>
                <wp:effectExtent l="13335" t="55245" r="15240" b="59055"/>
                <wp:wrapNone/>
                <wp:docPr id="1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0.45pt" to="16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2RKQIAAEs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">
                <v:stroke endarrow="block"/>
              </v:line>
            </w:pict>
          </mc:Fallback>
        </mc:AlternateContent>
      </w:r>
    </w:p>
    <w:p w:rsidR="00997B71" w:rsidRDefault="00A72562" w:rsidP="00997B71">
      <w:pPr>
        <w:ind w:left="7788"/>
        <w:jc w:val="both"/>
        <w:rPr>
          <w:i/>
        </w:rPr>
      </w:pPr>
      <w:r>
        <w:rPr>
          <w:noProof/>
        </w:rP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22860</wp:posOffset>
                </wp:positionV>
                <wp:extent cx="533400" cy="0"/>
                <wp:effectExtent l="22860" t="59055" r="5715" b="55245"/>
                <wp:wrapNone/>
                <wp:docPr id="1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8pt" to="16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LjMAIAAFU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">
                <v:stroke endarrow="block"/>
              </v:line>
            </w:pict>
          </mc:Fallback>
        </mc:AlternateContent>
      </w:r>
    </w:p>
    <w:p w:rsidR="00997B71" w:rsidRDefault="00997B71" w:rsidP="00997B71">
      <w:pPr>
        <w:ind w:left="7788"/>
        <w:jc w:val="both"/>
        <w:rPr>
          <w:i/>
        </w:rPr>
      </w:pPr>
    </w:p>
    <w:p w:rsidR="00997B71" w:rsidRDefault="00A72562" w:rsidP="00997B71">
      <w:pPr>
        <w:ind w:left="7788"/>
        <w:jc w:val="both"/>
        <w:rPr>
          <w:i/>
        </w:rPr>
      </w:pPr>
      <w:r>
        <w:rPr>
          <w:noProof/>
        </w:rPr>
        <mc:AlternateContent>
          <mc:Choice Requires="wps">
            <w:drawing>
              <wp:anchor distT="0" distB="0" distL="114300" distR="114300" simplePos="0" relativeHeight="251660288" behindDoc="0" locked="0" layoutInCell="1" allowOverlap="1">
                <wp:simplePos x="0" y="0"/>
                <wp:positionH relativeFrom="column">
                  <wp:posOffset>2133600</wp:posOffset>
                </wp:positionH>
                <wp:positionV relativeFrom="paragraph">
                  <wp:posOffset>224155</wp:posOffset>
                </wp:positionV>
                <wp:extent cx="3429000" cy="1138555"/>
                <wp:effectExtent l="13335" t="10795" r="5715" b="1270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138555"/>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Розвиток творчих і дослідницьких здібностей особистості. Розвиток здібностей до самовизначення і цілепокладання. Розвиток критичного мислення, навичок аналізу та рефлексії. Розвиток комунікативних умінь і навичок</w:t>
                            </w:r>
                            <w:r>
                              <w:rPr>
                                <w:rFonts w:ascii="Times New Roman" w:hAnsi="Times New Roman" w:cs="Times New Roma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35" type="#_x0000_t109" style="position:absolute;left:0;text-align:left;margin-left:168pt;margin-top:17.65pt;width:270pt;height:8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">
                <v:textbo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Розвиток творчих і дослідницьких здібностей особистості. Розвиток здібностей до самовизначення і цілепокладання. Розвиток критичного мислення, навичок аналізу та рефлексії. Розвиток комунікативних умінь і навичок</w:t>
                      </w:r>
                      <w:r>
                        <w:rPr>
                          <w:rFonts w:ascii="Times New Roman" w:hAnsi="Times New Roman" w:cs="Times New Roman"/>
                        </w:rPr>
                        <w:t>.</w:t>
                      </w:r>
                    </w:p>
                  </w:txbxContent>
                </v:textbox>
              </v:shape>
            </w:pict>
          </mc:Fallback>
        </mc:AlternateContent>
      </w:r>
    </w:p>
    <w:p w:rsidR="00997B71" w:rsidRDefault="00997B71" w:rsidP="00997B71">
      <w:pPr>
        <w:ind w:left="7788"/>
        <w:jc w:val="both"/>
        <w:rPr>
          <w:i/>
        </w:rPr>
      </w:pPr>
    </w:p>
    <w:p w:rsidR="00997B71" w:rsidRDefault="00A72562" w:rsidP="00997B71">
      <w:pPr>
        <w:ind w:left="7788"/>
        <w:jc w:val="both"/>
        <w:rPr>
          <w:i/>
        </w:rPr>
      </w:pPr>
      <w:r>
        <w:rPr>
          <w:noProof/>
        </w:rPr>
        <mc:AlternateContent>
          <mc:Choice Requires="wps">
            <w:drawing>
              <wp:anchor distT="0" distB="0" distL="114300" distR="114300" simplePos="0" relativeHeight="251661312" behindDoc="0" locked="0" layoutInCell="1" allowOverlap="1">
                <wp:simplePos x="0" y="0"/>
                <wp:positionH relativeFrom="column">
                  <wp:posOffset>1447800</wp:posOffset>
                </wp:positionH>
                <wp:positionV relativeFrom="paragraph">
                  <wp:posOffset>309880</wp:posOffset>
                </wp:positionV>
                <wp:extent cx="457200" cy="0"/>
                <wp:effectExtent l="22860" t="57150" r="5715" b="57150"/>
                <wp:wrapNone/>
                <wp:docPr id="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24.4pt" to="150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">
                <v:stroke endarrow="block"/>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1447800</wp:posOffset>
                </wp:positionH>
                <wp:positionV relativeFrom="paragraph">
                  <wp:posOffset>14605</wp:posOffset>
                </wp:positionV>
                <wp:extent cx="457200" cy="0"/>
                <wp:effectExtent l="13335" t="57150" r="15240" b="57150"/>
                <wp:wrapNone/>
                <wp:docPr id="1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15pt" to="150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">
                <v:stroke endarrow="block"/>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-575310</wp:posOffset>
                </wp:positionH>
                <wp:positionV relativeFrom="paragraph">
                  <wp:posOffset>14605</wp:posOffset>
                </wp:positionV>
                <wp:extent cx="1905000" cy="402590"/>
                <wp:effectExtent l="9525" t="9525" r="9525" b="6985"/>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02590"/>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Розвивальна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6" type="#_x0000_t109" style="position:absolute;left:0;text-align:left;margin-left:-45.3pt;margin-top:1.15pt;width:150pt;height:3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">
                <v:textbo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Розвивальна</w:t>
                      </w:r>
                    </w:p>
                  </w:txbxContent>
                </v:textbox>
              </v:shape>
            </w:pict>
          </mc:Fallback>
        </mc:AlternateContent>
      </w:r>
    </w:p>
    <w:p w:rsidR="00997B71" w:rsidRDefault="00997B71" w:rsidP="00997B71">
      <w:pPr>
        <w:ind w:left="7788"/>
        <w:jc w:val="both"/>
        <w:rPr>
          <w:i/>
        </w:rPr>
      </w:pPr>
    </w:p>
    <w:p w:rsidR="00997B71" w:rsidRDefault="00997B71" w:rsidP="00997B71">
      <w:pPr>
        <w:ind w:left="7788"/>
        <w:jc w:val="both"/>
        <w:rPr>
          <w:i/>
        </w:rPr>
      </w:pPr>
    </w:p>
    <w:p w:rsidR="00997B71" w:rsidRDefault="00A72562" w:rsidP="00997B71">
      <w:pPr>
        <w:ind w:left="7788"/>
        <w:jc w:val="both"/>
        <w:rPr>
          <w:i/>
        </w:rPr>
      </w:pPr>
      <w:r>
        <w:rPr>
          <w:noProof/>
        </w:rPr>
        <mc:AlternateContent>
          <mc:Choice Requires="wps">
            <w:drawing>
              <wp:anchor distT="0" distB="0" distL="114300" distR="114300" simplePos="0" relativeHeight="251664384" behindDoc="0" locked="0" layoutInCell="1" allowOverlap="1">
                <wp:simplePos x="0" y="0"/>
                <wp:positionH relativeFrom="column">
                  <wp:posOffset>2162175</wp:posOffset>
                </wp:positionH>
                <wp:positionV relativeFrom="paragraph">
                  <wp:posOffset>76835</wp:posOffset>
                </wp:positionV>
                <wp:extent cx="3400425" cy="1035050"/>
                <wp:effectExtent l="13335" t="12700" r="5715" b="952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0425" cy="1035050"/>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Виховання значущих загальнолюдських цінностей.</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 xml:space="preserve"> Виховання почуття відповідальності та самодісциплини</w:t>
                            </w:r>
                            <w:r>
                              <w:rPr>
                                <w:rFonts w:ascii="Times New Roman" w:hAnsi="Times New Roman" w:cs="Times New Roma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37" type="#_x0000_t109" style="position:absolute;left:0;text-align:left;margin-left:170.25pt;margin-top:6.05pt;width:267.75pt;height: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">
                <v:textbo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Виховання значущих загальнолюдських цінностей.</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 xml:space="preserve"> Виховання почуття відповідальності та самодісциплини</w:t>
                      </w:r>
                      <w:r>
                        <w:rPr>
                          <w:rFonts w:ascii="Times New Roman" w:hAnsi="Times New Roman" w:cs="Times New Roman"/>
                        </w:rPr>
                        <w:t>.</w:t>
                      </w:r>
                    </w:p>
                  </w:txbxContent>
                </v:textbox>
              </v:shape>
            </w:pict>
          </mc:Fallback>
        </mc:AlternateContent>
      </w:r>
    </w:p>
    <w:p w:rsidR="00997B71" w:rsidRDefault="00A72562" w:rsidP="00997B71">
      <w:pPr>
        <w:rPr>
          <w:i/>
        </w:rPr>
      </w:pPr>
      <w:r>
        <w:rPr>
          <w:noProof/>
        </w:rPr>
        <mc:AlternateContent>
          <mc:Choice Requires="wps">
            <w:drawing>
              <wp:anchor distT="0" distB="0" distL="114300" distR="114300" simplePos="0" relativeHeight="251665408" behindDoc="0" locked="0" layoutInCell="1" allowOverlap="1">
                <wp:simplePos x="0" y="0"/>
                <wp:positionH relativeFrom="column">
                  <wp:posOffset>1600200</wp:posOffset>
                </wp:positionH>
                <wp:positionV relativeFrom="paragraph">
                  <wp:posOffset>278765</wp:posOffset>
                </wp:positionV>
                <wp:extent cx="533400" cy="0"/>
                <wp:effectExtent l="22860" t="60960" r="5715" b="53340"/>
                <wp:wrapNone/>
                <wp:docPr id="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1.95pt" to="168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R0LwIAAFQ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">
                <v:stroke endarrow="block"/>
              </v:lin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-489585</wp:posOffset>
                </wp:positionH>
                <wp:positionV relativeFrom="paragraph">
                  <wp:posOffset>67945</wp:posOffset>
                </wp:positionV>
                <wp:extent cx="1990725" cy="517525"/>
                <wp:effectExtent l="9525" t="12065" r="9525" b="13335"/>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517525"/>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Виховна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38" type="#_x0000_t109" style="position:absolute;margin-left:-38.55pt;margin-top:5.35pt;width:156.75pt;height:4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">
                <v:textbo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Виховна</w:t>
                      </w:r>
                    </w:p>
                  </w:txbxContent>
                </v:textbox>
              </v:shape>
            </w:pict>
          </mc:Fallback>
        </mc:AlternateContent>
      </w:r>
    </w:p>
    <w:p w:rsidR="00997B71" w:rsidRDefault="00A72562" w:rsidP="00997B71">
      <w:pPr>
        <w:jc w:val="center"/>
        <w:rPr>
          <w:b/>
          <w:i/>
          <w:sz w:val="36"/>
          <w:szCs w:val="36"/>
        </w:rPr>
      </w:pPr>
      <w:r>
        <w:rPr>
          <w:noProof/>
        </w:rPr>
        <mc:AlternateContent>
          <mc:Choice Requires="wps">
            <w:drawing>
              <wp:anchor distT="0" distB="0" distL="114300" distR="114300" simplePos="0" relativeHeight="251667456" behindDoc="0" locked="0" layoutInCell="1" allowOverlap="1">
                <wp:simplePos x="0" y="0"/>
                <wp:positionH relativeFrom="column">
                  <wp:posOffset>1628775</wp:posOffset>
                </wp:positionH>
                <wp:positionV relativeFrom="paragraph">
                  <wp:posOffset>166370</wp:posOffset>
                </wp:positionV>
                <wp:extent cx="533400" cy="0"/>
                <wp:effectExtent l="13335" t="52705" r="15240" b="61595"/>
                <wp:wrapNone/>
                <wp:docPr id="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25pt,13.1pt" to="170.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qMKAIAAEo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">
                <v:stroke endarrow="block"/>
              </v:line>
            </w:pict>
          </mc:Fallback>
        </mc:AlternateContent>
      </w:r>
    </w:p>
    <w:p w:rsidR="00997B71" w:rsidRDefault="00997B71" w:rsidP="00997B71">
      <w:pPr>
        <w:jc w:val="center"/>
        <w:rPr>
          <w:b/>
          <w:i/>
          <w:sz w:val="36"/>
          <w:szCs w:val="36"/>
        </w:rPr>
      </w:pPr>
    </w:p>
    <w:p w:rsidR="00997B71" w:rsidRDefault="00A72562" w:rsidP="00997B71">
      <w:pPr>
        <w:jc w:val="center"/>
        <w:rPr>
          <w:b/>
          <w:i/>
          <w:sz w:val="36"/>
          <w:szCs w:val="36"/>
        </w:rPr>
      </w:pPr>
      <w:r>
        <w:rPr>
          <w:noProof/>
        </w:rPr>
        <mc:AlternateContent>
          <mc:Choice Requires="wps">
            <w:drawing>
              <wp:anchor distT="0" distB="0" distL="114300" distR="114300" simplePos="0" relativeHeight="251668480" behindDoc="0" locked="0" layoutInCell="1" allowOverlap="1">
                <wp:simplePos x="0" y="0"/>
                <wp:positionH relativeFrom="column">
                  <wp:posOffset>2162175</wp:posOffset>
                </wp:positionH>
                <wp:positionV relativeFrom="paragraph">
                  <wp:posOffset>267335</wp:posOffset>
                </wp:positionV>
                <wp:extent cx="3352800" cy="1035050"/>
                <wp:effectExtent l="13335" t="11430" r="5715" b="10795"/>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035050"/>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Формування навичок спілкування у соціумі. Вироблення власного погляду на події.</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Осмислення своїх можливостей та усвідомлення власної зна</w:t>
                            </w:r>
                            <w:r>
                              <w:rPr>
                                <w:rFonts w:ascii="Times New Roman" w:hAnsi="Times New Roman" w:cs="Times New Roman"/>
                              </w:rPr>
                              <w:t>чущості під час роботи в команді.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9" type="#_x0000_t109" style="position:absolute;left:0;text-align:left;margin-left:170.25pt;margin-top:21.05pt;width:264pt;height: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">
                <v:textbox>
                  <w:txbxContent>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Формування навичок спілкування у соціумі. Вироблення власного погляду на події.</w:t>
                      </w:r>
                    </w:p>
                    <w:p w:rsidR="0017279E" w:rsidRPr="0077659C" w:rsidRDefault="0017279E" w:rsidP="00997B71">
                      <w:pPr>
                        <w:jc w:val="both"/>
                        <w:rPr>
                          <w:rFonts w:ascii="Times New Roman" w:hAnsi="Times New Roman" w:cs="Times New Roman"/>
                        </w:rPr>
                      </w:pPr>
                      <w:r w:rsidRPr="0077659C">
                        <w:rPr>
                          <w:rFonts w:ascii="Times New Roman" w:hAnsi="Times New Roman" w:cs="Times New Roman"/>
                        </w:rPr>
                        <w:t>Осмислення своїх можливостей та усвідомлення власної зна</w:t>
                      </w:r>
                      <w:r>
                        <w:rPr>
                          <w:rFonts w:ascii="Times New Roman" w:hAnsi="Times New Roman" w:cs="Times New Roman"/>
                        </w:rPr>
                        <w:t>чущості під час роботи в команді.</w:t>
                      </w:r>
                    </w:p>
                  </w:txbxContent>
                </v:textbox>
              </v:shape>
            </w:pict>
          </mc:Fallback>
        </mc:AlternateContent>
      </w:r>
    </w:p>
    <w:p w:rsidR="00F62FAD" w:rsidRPr="001F1062" w:rsidRDefault="00A72562" w:rsidP="001F1062">
      <w:pPr>
        <w:jc w:val="center"/>
        <w:rPr>
          <w:b/>
          <w:i/>
          <w:sz w:val="36"/>
          <w:szCs w:val="36"/>
        </w:rPr>
      </w:pPr>
      <w:r>
        <w:rPr>
          <w:noProof/>
        </w:rPr>
        <mc:AlternateContent>
          <mc:Choice Requires="wps">
            <w:drawing>
              <wp:anchor distT="0" distB="0" distL="114300" distR="114300" simplePos="0" relativeHeight="251669504" behindDoc="0" locked="0" layoutInCell="1" allowOverlap="1">
                <wp:simplePos x="0" y="0"/>
                <wp:positionH relativeFrom="column">
                  <wp:posOffset>1676400</wp:posOffset>
                </wp:positionH>
                <wp:positionV relativeFrom="paragraph">
                  <wp:posOffset>398145</wp:posOffset>
                </wp:positionV>
                <wp:extent cx="381000" cy="0"/>
                <wp:effectExtent l="13335" t="56515" r="15240" b="57785"/>
                <wp:wrapNone/>
                <wp:docPr id="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31.35pt" to="162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0VKAIAAEo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">
                <v:stroke endarrow="block"/>
              </v:lin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1676400</wp:posOffset>
                </wp:positionH>
                <wp:positionV relativeFrom="paragraph">
                  <wp:posOffset>187325</wp:posOffset>
                </wp:positionV>
                <wp:extent cx="381000" cy="0"/>
                <wp:effectExtent l="22860" t="55245" r="5715" b="59055"/>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4.75pt" to="162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gTLwIAAFQ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">
                <v:stroke endarrow="block"/>
              </v:lin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-432435</wp:posOffset>
                </wp:positionH>
                <wp:positionV relativeFrom="paragraph">
                  <wp:posOffset>83820</wp:posOffset>
                </wp:positionV>
                <wp:extent cx="2061210" cy="517525"/>
                <wp:effectExtent l="9525" t="8890" r="5715" b="698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1210" cy="517525"/>
                        </a:xfrm>
                        <a:prstGeom prst="flowChartProcess">
                          <a:avLst/>
                        </a:prstGeom>
                        <a:solidFill>
                          <a:srgbClr val="FFFFFF"/>
                        </a:solidFill>
                        <a:ln w="9525">
                          <a:solidFill>
                            <a:srgbClr val="000000"/>
                          </a:solidFill>
                          <a:miter lim="800000"/>
                          <a:headEnd/>
                          <a:tailEnd/>
                        </a:ln>
                      </wps:spPr>
                      <wps:txb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Соціалізуюча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40" type="#_x0000_t109" style="position:absolute;left:0;text-align:left;margin-left:-34.05pt;margin-top:6.6pt;width:162.3pt;height:4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">
                <v:textbox>
                  <w:txbxContent>
                    <w:p w:rsidR="0017279E" w:rsidRPr="0077659C" w:rsidRDefault="0017279E" w:rsidP="00997B71">
                      <w:pPr>
                        <w:jc w:val="center"/>
                        <w:rPr>
                          <w:rFonts w:ascii="Times New Roman" w:hAnsi="Times New Roman" w:cs="Times New Roman"/>
                          <w:b/>
                          <w:bCs/>
                          <w:iCs/>
                          <w:sz w:val="36"/>
                        </w:rPr>
                      </w:pPr>
                      <w:r w:rsidRPr="0077659C">
                        <w:rPr>
                          <w:rFonts w:ascii="Times New Roman" w:hAnsi="Times New Roman" w:cs="Times New Roman"/>
                          <w:b/>
                          <w:bCs/>
                          <w:iCs/>
                          <w:sz w:val="36"/>
                        </w:rPr>
                        <w:t>Соціалізуюча</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6968490</wp:posOffset>
                </wp:positionH>
                <wp:positionV relativeFrom="paragraph">
                  <wp:posOffset>490220</wp:posOffset>
                </wp:positionV>
                <wp:extent cx="3657600" cy="1837055"/>
                <wp:effectExtent l="9525" t="5715" r="9525" b="5080"/>
                <wp:wrapNone/>
                <wp:docPr id="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837055"/>
                        </a:xfrm>
                        <a:prstGeom prst="rect">
                          <a:avLst/>
                        </a:prstGeom>
                        <a:solidFill>
                          <a:srgbClr val="FFFFFF"/>
                        </a:solidFill>
                        <a:ln w="9525">
                          <a:solidFill>
                            <a:srgbClr val="000000"/>
                          </a:solidFill>
                          <a:miter lim="800000"/>
                          <a:headEnd/>
                          <a:tailEnd/>
                        </a:ln>
                      </wps:spPr>
                      <wps:txbx>
                        <w:txbxContent>
                          <w:p w:rsidR="0017279E" w:rsidRPr="00F83CD2" w:rsidRDefault="0017279E" w:rsidP="00497CB6">
                            <w:pPr>
                              <w:jc w:val="center"/>
                              <w:rPr>
                                <w:rFonts w:ascii="Times New Roman" w:hAnsi="Times New Roman" w:cs="Times New Roman"/>
                                <w:b/>
                                <w:bCs/>
                                <w:i/>
                                <w:iCs/>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41" style="position:absolute;left:0;text-align:left;margin-left:548.7pt;margin-top:38.6pt;width:4in;height:144.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">
                <v:textbox>
                  <w:txbxContent>
                    <w:p w:rsidR="0017279E" w:rsidRPr="00F83CD2" w:rsidRDefault="0017279E" w:rsidP="00497CB6">
                      <w:pPr>
                        <w:jc w:val="center"/>
                        <w:rPr>
                          <w:rFonts w:ascii="Times New Roman" w:hAnsi="Times New Roman" w:cs="Times New Roman"/>
                          <w:b/>
                          <w:bCs/>
                          <w:i/>
                          <w:iCs/>
                          <w:sz w:val="36"/>
                        </w:rPr>
                      </w:pPr>
                    </w:p>
                  </w:txbxContent>
                </v:textbox>
              </v:rect>
            </w:pict>
          </mc:Fallback>
        </mc:AlternateContent>
      </w:r>
    </w:p>
    <w:p w:rsidR="00613906" w:rsidRPr="00613906" w:rsidRDefault="00613906" w:rsidP="00613906">
      <w:pPr>
        <w:pStyle w:val="3"/>
        <w:spacing w:line="360" w:lineRule="auto"/>
        <w:jc w:val="both"/>
      </w:pPr>
      <w:r>
        <w:rPr>
          <w:b/>
          <w:bCs/>
          <w:i/>
          <w:iCs/>
        </w:rPr>
        <w:lastRenderedPageBreak/>
        <w:t xml:space="preserve">    “Я знаю, для чого мені треба все, що я пізнаю, і де та як я можу ці знання застосувати”</w:t>
      </w:r>
      <w:r>
        <w:t>, - ось основна теза сучасного розуміння методу проектів. Уміння користуватися ним – показник професійної майстерності вчителя, прогресивності методики навчання, розвитку, виховання та соціалізації учнів.</w:t>
      </w:r>
    </w:p>
    <w:p w:rsidR="00F83CD2" w:rsidRPr="00F83CD2" w:rsidRDefault="00F83CD2" w:rsidP="00F83CD2">
      <w:pPr>
        <w:pStyle w:val="1"/>
        <w:spacing w:line="360" w:lineRule="auto"/>
        <w:jc w:val="right"/>
        <w:rPr>
          <w:rFonts w:ascii="Times New Roman" w:hAnsi="Times New Roman" w:cs="Times New Roman"/>
          <w:b w:val="0"/>
          <w:i/>
          <w:sz w:val="28"/>
          <w:szCs w:val="28"/>
        </w:rPr>
      </w:pPr>
      <w:r>
        <w:rPr>
          <w:rFonts w:ascii="Times New Roman" w:hAnsi="Times New Roman" w:cs="Times New Roman"/>
          <w:b w:val="0"/>
          <w:i/>
          <w:sz w:val="28"/>
          <w:szCs w:val="28"/>
        </w:rPr>
        <w:t>Схема 2</w:t>
      </w:r>
    </w:p>
    <w:p w:rsidR="00997B71" w:rsidRPr="00F83CD2" w:rsidRDefault="00F62FAD" w:rsidP="00F62FAD">
      <w:pPr>
        <w:pStyle w:val="1"/>
        <w:spacing w:line="360" w:lineRule="auto"/>
        <w:jc w:val="center"/>
        <w:rPr>
          <w:rFonts w:ascii="Times New Roman" w:hAnsi="Times New Roman" w:cs="Times New Roman"/>
        </w:rPr>
      </w:pPr>
      <w:r w:rsidRPr="00F83CD2">
        <w:rPr>
          <w:rFonts w:ascii="Times New Roman" w:hAnsi="Times New Roman" w:cs="Times New Roman"/>
        </w:rPr>
        <w:t>Змі</w:t>
      </w:r>
      <w:proofErr w:type="gramStart"/>
      <w:r w:rsidRPr="00F83CD2">
        <w:rPr>
          <w:rFonts w:ascii="Times New Roman" w:hAnsi="Times New Roman" w:cs="Times New Roman"/>
        </w:rPr>
        <w:t>ст</w:t>
      </w:r>
      <w:proofErr w:type="gramEnd"/>
      <w:r w:rsidR="00DC352A">
        <w:rPr>
          <w:rFonts w:ascii="Times New Roman" w:hAnsi="Times New Roman" w:cs="Times New Roman"/>
        </w:rPr>
        <w:t xml:space="preserve"> </w:t>
      </w:r>
      <w:r w:rsidRPr="00F83CD2">
        <w:rPr>
          <w:rFonts w:ascii="Times New Roman" w:hAnsi="Times New Roman" w:cs="Times New Roman"/>
        </w:rPr>
        <w:t>проект</w:t>
      </w:r>
      <w:r w:rsidR="00997B71" w:rsidRPr="00F83CD2">
        <w:rPr>
          <w:rFonts w:ascii="Times New Roman" w:hAnsi="Times New Roman" w:cs="Times New Roman"/>
        </w:rPr>
        <w:t>ної</w:t>
      </w:r>
      <w:r w:rsidR="00DC352A">
        <w:rPr>
          <w:rFonts w:ascii="Times New Roman" w:hAnsi="Times New Roman" w:cs="Times New Roman"/>
        </w:rPr>
        <w:t xml:space="preserve"> </w:t>
      </w:r>
      <w:r w:rsidR="00997B71" w:rsidRPr="00F83CD2">
        <w:rPr>
          <w:rFonts w:ascii="Times New Roman" w:hAnsi="Times New Roman" w:cs="Times New Roman"/>
        </w:rPr>
        <w:t>діяльності</w:t>
      </w:r>
      <w:r w:rsidR="00DC352A">
        <w:rPr>
          <w:rFonts w:ascii="Times New Roman" w:hAnsi="Times New Roman" w:cs="Times New Roman"/>
        </w:rPr>
        <w:t xml:space="preserve"> </w:t>
      </w:r>
      <w:r w:rsidR="00997B71" w:rsidRPr="00F83CD2">
        <w:rPr>
          <w:rFonts w:ascii="Times New Roman" w:hAnsi="Times New Roman" w:cs="Times New Roman"/>
        </w:rPr>
        <w:t>вчителя та учня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780"/>
      </w:tblGrid>
      <w:tr w:rsidR="00997B71" w:rsidRPr="00F62FAD" w:rsidTr="00997B71">
        <w:tc>
          <w:tcPr>
            <w:tcW w:w="5377" w:type="dxa"/>
            <w:tcBorders>
              <w:top w:val="single" w:sz="4" w:space="0" w:color="auto"/>
              <w:left w:val="single" w:sz="4" w:space="0" w:color="auto"/>
              <w:bottom w:val="single" w:sz="4" w:space="0" w:color="auto"/>
              <w:right w:val="single" w:sz="4" w:space="0" w:color="auto"/>
            </w:tcBorders>
          </w:tcPr>
          <w:p w:rsidR="00613906" w:rsidRDefault="00997B71" w:rsidP="00DC0D21">
            <w:pPr>
              <w:spacing w:line="240" w:lineRule="auto"/>
              <w:jc w:val="center"/>
              <w:rPr>
                <w:rFonts w:ascii="Times New Roman" w:hAnsi="Times New Roman" w:cs="Times New Roman"/>
                <w:b/>
                <w:sz w:val="28"/>
                <w:szCs w:val="28"/>
                <w:lang w:val="en-US"/>
              </w:rPr>
            </w:pPr>
            <w:r w:rsidRPr="00F62FAD">
              <w:rPr>
                <w:rFonts w:ascii="Times New Roman" w:hAnsi="Times New Roman" w:cs="Times New Roman"/>
                <w:b/>
                <w:sz w:val="28"/>
                <w:szCs w:val="28"/>
              </w:rPr>
              <w:t>Проектна діяльність учителя</w:t>
            </w:r>
          </w:p>
          <w:p w:rsidR="001F1062" w:rsidRPr="001F1062" w:rsidRDefault="001F1062" w:rsidP="00DC0D21">
            <w:pPr>
              <w:spacing w:line="240" w:lineRule="auto"/>
              <w:jc w:val="center"/>
              <w:rPr>
                <w:rFonts w:ascii="Times New Roman" w:hAnsi="Times New Roman" w:cs="Times New Roman"/>
                <w:b/>
                <w:sz w:val="28"/>
                <w:szCs w:val="28"/>
                <w:lang w:val="en-US"/>
              </w:rPr>
            </w:pP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center"/>
              <w:rPr>
                <w:rFonts w:ascii="Times New Roman" w:hAnsi="Times New Roman" w:cs="Times New Roman"/>
                <w:b/>
                <w:sz w:val="28"/>
                <w:szCs w:val="28"/>
              </w:rPr>
            </w:pPr>
            <w:r w:rsidRPr="00F62FAD">
              <w:rPr>
                <w:rFonts w:ascii="Times New Roman" w:hAnsi="Times New Roman" w:cs="Times New Roman"/>
                <w:b/>
                <w:sz w:val="28"/>
                <w:szCs w:val="28"/>
              </w:rPr>
              <w:t>Проектна діяльність учня</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 Обирає тему, об</w:t>
            </w:r>
            <w:r w:rsidRPr="00F62FAD">
              <w:rPr>
                <w:rFonts w:ascii="Times New Roman" w:hAnsi="Times New Roman" w:cs="Times New Roman"/>
                <w:sz w:val="28"/>
                <w:szCs w:val="28"/>
                <w:lang w:val="en-US"/>
              </w:rPr>
              <w:t>’</w:t>
            </w:r>
            <w:r w:rsidRPr="00F62FAD">
              <w:rPr>
                <w:rFonts w:ascii="Times New Roman" w:hAnsi="Times New Roman" w:cs="Times New Roman"/>
                <w:sz w:val="28"/>
                <w:szCs w:val="28"/>
              </w:rPr>
              <w:t>єкт проектування</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 Обирає тему індивідуального (групового)  проекту</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2. Формулює мету проекту</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2. Визначає мету власної діяльності</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3.Розробляє сюжет та етапи проектування</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3.Ознайомлюється з основними етапами пректування</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4.Структурує змістові та технологічні компоненти проекту</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 xml:space="preserve">4. З’ясовує , усвідомлює та аналізує проектну задачу </w:t>
            </w:r>
          </w:p>
        </w:tc>
      </w:tr>
      <w:tr w:rsidR="00997B71" w:rsidRPr="00A93287"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5. Ставить проектну проблему (задачу) перед учнем</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5. Висовує гіпотетичні припущення (ідеї) щодо вирішення проектної задачі.</w:t>
            </w:r>
          </w:p>
        </w:tc>
      </w:tr>
      <w:tr w:rsidR="00997B71" w:rsidRPr="00A93287"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 xml:space="preserve">6. Формулює загальне завдання та передбачає результати проектування </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6. Визначає етапи спільної та індивідуальної діяльності</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7. планує методи роботи учнів і заходи, спрямовані на вирішення завдань</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7. Вибирає способи та засоби власної діяльності</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8. Готує ресурси (виконавців, обладнання, інформаційні чи інші матеріали, які будуть використовуватися у проекті)</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8. Ознайомлюється  з можливими ресурсами, пропонує власні</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9.Розробляє правила, систему заохочення, оцінювання та корегування проектної діяльності учнів.</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9. Відкриває нові знання</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lastRenderedPageBreak/>
              <w:t>10. Готує методичні рекомендації та правила індивідуальної чи спільної діяльності учнів для виконання проектних завдань</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10. Самостійно описує індивідуальну частину проекту</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11. Координує (контролює) діяльність учнів</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11. Консультується з учителем</w:t>
            </w:r>
          </w:p>
        </w:tc>
      </w:tr>
      <w:tr w:rsidR="00997B71" w:rsidRPr="00F62FAD" w:rsidTr="00997B71">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12. Узагальнює отримані результати</w:t>
            </w:r>
          </w:p>
        </w:tc>
        <w:tc>
          <w:tcPr>
            <w:tcW w:w="5377" w:type="dxa"/>
            <w:tcBorders>
              <w:top w:val="single" w:sz="4" w:space="0" w:color="auto"/>
              <w:left w:val="single" w:sz="4" w:space="0" w:color="auto"/>
              <w:bottom w:val="single" w:sz="4" w:space="0" w:color="auto"/>
              <w:right w:val="single" w:sz="4" w:space="0" w:color="auto"/>
            </w:tcBorders>
            <w:hideMark/>
          </w:tcPr>
          <w:p w:rsidR="00997B71" w:rsidRPr="00F62FAD" w:rsidRDefault="00997B71" w:rsidP="00613906">
            <w:pPr>
              <w:spacing w:line="240" w:lineRule="auto"/>
              <w:jc w:val="both"/>
              <w:rPr>
                <w:rFonts w:ascii="Times New Roman" w:hAnsi="Times New Roman" w:cs="Times New Roman"/>
                <w:sz w:val="28"/>
                <w:szCs w:val="28"/>
              </w:rPr>
            </w:pPr>
            <w:r w:rsidRPr="00F62FAD">
              <w:rPr>
                <w:rFonts w:ascii="Times New Roman" w:hAnsi="Times New Roman" w:cs="Times New Roman"/>
                <w:sz w:val="28"/>
                <w:szCs w:val="28"/>
              </w:rPr>
              <w:t>12. Оформлює проект, аналізує та оцінює результати групової проектної діяльності</w:t>
            </w:r>
          </w:p>
        </w:tc>
      </w:tr>
    </w:tbl>
    <w:p w:rsidR="00C01C3E" w:rsidRDefault="00C01C3E" w:rsidP="00C01C3E">
      <w:pPr>
        <w:spacing w:line="360" w:lineRule="auto"/>
        <w:rPr>
          <w:b/>
          <w:i/>
          <w:iCs/>
          <w:sz w:val="36"/>
          <w:szCs w:val="32"/>
        </w:rPr>
      </w:pPr>
    </w:p>
    <w:p w:rsidR="00997B71" w:rsidRPr="00F62FAD" w:rsidRDefault="00DC0D21" w:rsidP="00C01C3E">
      <w:pPr>
        <w:spacing w:line="360" w:lineRule="auto"/>
        <w:rPr>
          <w:rFonts w:ascii="Times New Roman" w:hAnsi="Times New Roman" w:cs="Times New Roman"/>
          <w:b/>
          <w:iCs/>
          <w:sz w:val="32"/>
          <w:szCs w:val="32"/>
        </w:rPr>
      </w:pPr>
      <w:r>
        <w:rPr>
          <w:rFonts w:ascii="Times New Roman" w:hAnsi="Times New Roman" w:cs="Times New Roman"/>
          <w:b/>
          <w:iCs/>
          <w:sz w:val="32"/>
          <w:szCs w:val="32"/>
        </w:rPr>
        <w:t xml:space="preserve">  </w:t>
      </w:r>
      <w:r w:rsidR="00997B71" w:rsidRPr="00F62FAD">
        <w:rPr>
          <w:rFonts w:ascii="Times New Roman" w:hAnsi="Times New Roman" w:cs="Times New Roman"/>
          <w:b/>
          <w:iCs/>
          <w:sz w:val="32"/>
          <w:szCs w:val="32"/>
        </w:rPr>
        <w:t>Методика роботи над навчальним проектом</w:t>
      </w:r>
    </w:p>
    <w:p w:rsidR="00997B71" w:rsidRPr="00F62FAD" w:rsidRDefault="001F1062" w:rsidP="00F62FAD">
      <w:pPr>
        <w:spacing w:line="360" w:lineRule="auto"/>
        <w:jc w:val="both"/>
        <w:rPr>
          <w:rFonts w:ascii="Times New Roman" w:hAnsi="Times New Roman" w:cs="Times New Roman"/>
          <w:bCs/>
          <w:sz w:val="28"/>
          <w:szCs w:val="32"/>
        </w:rPr>
      </w:pPr>
      <w:r w:rsidRPr="001F1062">
        <w:rPr>
          <w:rFonts w:ascii="Times New Roman" w:hAnsi="Times New Roman" w:cs="Times New Roman"/>
          <w:bCs/>
          <w:sz w:val="28"/>
          <w:szCs w:val="32"/>
        </w:rPr>
        <w:t xml:space="preserve">    </w:t>
      </w:r>
      <w:r w:rsidR="00997B71" w:rsidRPr="00F62FAD">
        <w:rPr>
          <w:rFonts w:ascii="Times New Roman" w:hAnsi="Times New Roman" w:cs="Times New Roman"/>
          <w:bCs/>
          <w:sz w:val="28"/>
          <w:szCs w:val="32"/>
        </w:rPr>
        <w:t>Доручившись до проектної діяльності, її учасники працюють над навчальним проектом, пов’язаним із вирішенням певних проблем. При цьому вони набувають знань, які за дидактичним  значенням виходять за межі окремого навчального проекту, а своїм особистісним сенсом – за межі звичного шкільного середовища, пов’язуючи учнів з реальними соціальними проблемами. Розглянемо зміст діяль</w:t>
      </w:r>
      <w:r w:rsidR="00F83CD2">
        <w:rPr>
          <w:rFonts w:ascii="Times New Roman" w:hAnsi="Times New Roman" w:cs="Times New Roman"/>
          <w:bCs/>
          <w:sz w:val="28"/>
          <w:szCs w:val="32"/>
        </w:rPr>
        <w:t>ності учасників проекту (Схема 2</w:t>
      </w:r>
      <w:r w:rsidR="00997B71" w:rsidRPr="00F62FAD">
        <w:rPr>
          <w:rFonts w:ascii="Times New Roman" w:hAnsi="Times New Roman" w:cs="Times New Roman"/>
          <w:bCs/>
          <w:sz w:val="28"/>
          <w:szCs w:val="32"/>
        </w:rPr>
        <w:t>)</w:t>
      </w:r>
      <w:r w:rsidR="00F83CD2">
        <w:rPr>
          <w:rFonts w:ascii="Times New Roman" w:hAnsi="Times New Roman" w:cs="Times New Roman"/>
          <w:bCs/>
          <w:sz w:val="28"/>
          <w:szCs w:val="32"/>
        </w:rPr>
        <w:t>.</w:t>
      </w:r>
    </w:p>
    <w:p w:rsidR="00997B71" w:rsidRPr="00F62FAD"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 xml:space="preserve">        Однією з визначальних складових проектної діяльності є самостійна робота дітей. Вона дає змогу на основі наявних знань, умінь та здібностей учнів ставити перед ними творчу пошукову задачу. Педагогічна функція такого виду діяльності полягає  в індивідуалізації навчання, розширенні обсягу знань в умовах диференціації навчання.</w:t>
      </w:r>
    </w:p>
    <w:p w:rsidR="00997B71" w:rsidRPr="00F62FAD"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 xml:space="preserve">        У процесі самоосвітньої пошукової роботи для  розв’язання поставленої проблеми учень застосовує елементи свого формалізованого досвіду, складає план  дослідження Під час виконання такої роботи в учня накопичується новий досвід діяльності на рівні засвоєння творчих дослідницьких методів пізнання. Цей досвід може бути перенесений не лише на розробку проектів іншого виду, а й на навчальний процес в цілому.</w:t>
      </w:r>
    </w:p>
    <w:p w:rsidR="00997B71" w:rsidRPr="00F62FAD"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lastRenderedPageBreak/>
        <w:t xml:space="preserve">        Самостійна пошукова робота підпорядкована певній логіці та здійснюється за таким алгоритмом:</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усвідомлення проблеми власного пошуку;</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з</w:t>
      </w:r>
      <w:r w:rsidRPr="00F62FAD">
        <w:rPr>
          <w:rFonts w:ascii="Times New Roman" w:hAnsi="Times New Roman" w:cs="Times New Roman"/>
          <w:bCs/>
          <w:sz w:val="28"/>
          <w:szCs w:val="32"/>
          <w:lang w:val="en-US"/>
        </w:rPr>
        <w:t>’</w:t>
      </w:r>
      <w:r w:rsidRPr="00F62FAD">
        <w:rPr>
          <w:rFonts w:ascii="Times New Roman" w:hAnsi="Times New Roman" w:cs="Times New Roman"/>
          <w:bCs/>
          <w:sz w:val="28"/>
          <w:szCs w:val="32"/>
        </w:rPr>
        <w:t>ясування незрозумілих питань;</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спостереження, збір фактів, доказів;</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аналіз та узагальнення зібраних даних;</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порівняння виконаної роботи із запланованою;</w:t>
      </w:r>
    </w:p>
    <w:p w:rsidR="00997B71" w:rsidRPr="00F62FAD" w:rsidRDefault="00997B71" w:rsidP="00F62FAD">
      <w:pPr>
        <w:numPr>
          <w:ilvl w:val="0"/>
          <w:numId w:val="9"/>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висновки.</w:t>
      </w:r>
    </w:p>
    <w:p w:rsidR="00997B71" w:rsidRPr="00F62FAD"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 xml:space="preserve">     Проведене учнями дослідження завершуються застосуванням здобутих знань у практичній роботі.  Її результатом має бути реальний освітній продукт, наділений суб’єктивною або об’єктивною  цінністю.</w:t>
      </w:r>
      <w:r w:rsidR="00DC0D21">
        <w:rPr>
          <w:rFonts w:ascii="Times New Roman" w:hAnsi="Times New Roman" w:cs="Times New Roman"/>
          <w:bCs/>
          <w:sz w:val="28"/>
          <w:szCs w:val="32"/>
        </w:rPr>
        <w:t xml:space="preserve"> </w:t>
      </w:r>
      <w:r w:rsidRPr="00F62FAD">
        <w:rPr>
          <w:rFonts w:ascii="Times New Roman" w:hAnsi="Times New Roman" w:cs="Times New Roman"/>
          <w:bCs/>
          <w:sz w:val="28"/>
          <w:szCs w:val="32"/>
        </w:rPr>
        <w:t>Отримавши його, учні мають дати відповідь на такі питання:</w:t>
      </w:r>
    </w:p>
    <w:p w:rsidR="00997B71" w:rsidRPr="00F62FAD" w:rsidRDefault="00997B71" w:rsidP="00F62FAD">
      <w:pPr>
        <w:numPr>
          <w:ilvl w:val="0"/>
          <w:numId w:val="10"/>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Які знання знадобилися в практичній роботі?</w:t>
      </w:r>
    </w:p>
    <w:p w:rsidR="00997B71" w:rsidRPr="00F62FAD" w:rsidRDefault="00997B71" w:rsidP="00F62FAD">
      <w:pPr>
        <w:numPr>
          <w:ilvl w:val="0"/>
          <w:numId w:val="10"/>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Який особистий  досвід змогли ви використати? Який новий досвід отримали?</w:t>
      </w:r>
    </w:p>
    <w:p w:rsidR="00997B71" w:rsidRPr="00F62FAD" w:rsidRDefault="00997B71" w:rsidP="00F62FAD">
      <w:pPr>
        <w:numPr>
          <w:ilvl w:val="0"/>
          <w:numId w:val="10"/>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Що змінилося в результаті виконання проекту?</w:t>
      </w:r>
    </w:p>
    <w:p w:rsidR="00997B71" w:rsidRPr="00F62FAD" w:rsidRDefault="00997B71" w:rsidP="00F62FAD">
      <w:pPr>
        <w:numPr>
          <w:ilvl w:val="0"/>
          <w:numId w:val="10"/>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Що покращили для себе чи для інших людей?</w:t>
      </w:r>
    </w:p>
    <w:p w:rsidR="00623B79"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 xml:space="preserve">      Під час публічного представлення проекту його учасники ознайомлюють  присутніх із поставленими завданнями; розповідають, що нового дізналися та навчилися; демонструють результат своєї діяльності; доводять його цінність; діляться власними  враженнями; будують плани на майбутнє. У цьому випадку доцільним будуть запитання, які дозволяють присутнім уявити, як здійснювалася розробка проекту.  </w:t>
      </w:r>
    </w:p>
    <w:p w:rsidR="00997B71" w:rsidRPr="00F62FAD"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Наприклад:</w:t>
      </w:r>
    </w:p>
    <w:p w:rsidR="00997B71" w:rsidRPr="00623B79" w:rsidRDefault="00997B71" w:rsidP="00623B79">
      <w:pPr>
        <w:pStyle w:val="a3"/>
        <w:numPr>
          <w:ilvl w:val="0"/>
          <w:numId w:val="18"/>
        </w:numPr>
        <w:spacing w:after="0" w:line="360" w:lineRule="auto"/>
        <w:jc w:val="both"/>
        <w:rPr>
          <w:rFonts w:ascii="Times New Roman" w:hAnsi="Times New Roman" w:cs="Times New Roman"/>
          <w:bCs/>
          <w:sz w:val="28"/>
          <w:szCs w:val="32"/>
        </w:rPr>
      </w:pPr>
      <w:r w:rsidRPr="00623B79">
        <w:rPr>
          <w:rFonts w:ascii="Times New Roman" w:hAnsi="Times New Roman" w:cs="Times New Roman"/>
          <w:bCs/>
          <w:sz w:val="28"/>
          <w:szCs w:val="32"/>
        </w:rPr>
        <w:t>Чому ви вирішили працювати над цим проектом?</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У чому полягав задум проекту?</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lastRenderedPageBreak/>
        <w:t>Якими були пропозиції щодо шляхів вирішення проблеми? Чому вони не всі були використані?</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Чи достатньо було у вас знань для розробки проекту</w:t>
      </w:r>
      <w:r w:rsidR="00623B79">
        <w:rPr>
          <w:rFonts w:ascii="Times New Roman" w:hAnsi="Times New Roman" w:cs="Times New Roman"/>
          <w:bCs/>
          <w:sz w:val="28"/>
          <w:szCs w:val="32"/>
        </w:rPr>
        <w:t>? Якими джерелами користувалися</w:t>
      </w:r>
      <w:r w:rsidRPr="00F62FAD">
        <w:rPr>
          <w:rFonts w:ascii="Times New Roman" w:hAnsi="Times New Roman" w:cs="Times New Roman"/>
          <w:bCs/>
          <w:sz w:val="28"/>
          <w:szCs w:val="32"/>
        </w:rPr>
        <w:t>, щоб отримати нові знання?</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Чого навчилися під час роботи над проектом?</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Що в роботі було найскладнішим? А що найцікавішим?</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Чи виникали нові ідеї під час  самостійної пошукової роботи?</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Чи задоволені ви отриманими результа</w:t>
      </w:r>
      <w:r w:rsidR="00623B79">
        <w:rPr>
          <w:rFonts w:ascii="Times New Roman" w:hAnsi="Times New Roman" w:cs="Times New Roman"/>
          <w:bCs/>
          <w:sz w:val="28"/>
          <w:szCs w:val="32"/>
        </w:rPr>
        <w:t>том? Як він буде використовувати</w:t>
      </w:r>
      <w:r w:rsidRPr="00F62FAD">
        <w:rPr>
          <w:rFonts w:ascii="Times New Roman" w:hAnsi="Times New Roman" w:cs="Times New Roman"/>
          <w:bCs/>
          <w:sz w:val="28"/>
          <w:szCs w:val="32"/>
        </w:rPr>
        <w:t>ся?</w:t>
      </w:r>
    </w:p>
    <w:p w:rsidR="00997B71" w:rsidRPr="00F62FAD" w:rsidRDefault="00997B71" w:rsidP="00F62FAD">
      <w:pPr>
        <w:numPr>
          <w:ilvl w:val="0"/>
          <w:numId w:val="11"/>
        </w:numPr>
        <w:spacing w:after="0"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Як можна покращити проект? Яку ще проблему вам хочеться вирішити?</w:t>
      </w:r>
    </w:p>
    <w:p w:rsidR="00997B71" w:rsidRDefault="00997B71" w:rsidP="00F62FAD">
      <w:pPr>
        <w:spacing w:line="360" w:lineRule="auto"/>
        <w:jc w:val="both"/>
        <w:rPr>
          <w:rFonts w:ascii="Times New Roman" w:hAnsi="Times New Roman" w:cs="Times New Roman"/>
          <w:bCs/>
          <w:sz w:val="28"/>
          <w:szCs w:val="32"/>
        </w:rPr>
      </w:pPr>
      <w:r w:rsidRPr="00F62FAD">
        <w:rPr>
          <w:rFonts w:ascii="Times New Roman" w:hAnsi="Times New Roman" w:cs="Times New Roman"/>
          <w:bCs/>
          <w:sz w:val="28"/>
          <w:szCs w:val="32"/>
        </w:rPr>
        <w:t xml:space="preserve">     На цьому етапі проходить оцінювання проектн</w:t>
      </w:r>
      <w:r w:rsidR="00623B79">
        <w:rPr>
          <w:rFonts w:ascii="Times New Roman" w:hAnsi="Times New Roman" w:cs="Times New Roman"/>
          <w:bCs/>
          <w:sz w:val="28"/>
          <w:szCs w:val="32"/>
        </w:rPr>
        <w:t>ої діяльності за визначеними кри</w:t>
      </w:r>
      <w:r w:rsidRPr="00F62FAD">
        <w:rPr>
          <w:rFonts w:ascii="Times New Roman" w:hAnsi="Times New Roman" w:cs="Times New Roman"/>
          <w:bCs/>
          <w:sz w:val="28"/>
          <w:szCs w:val="32"/>
        </w:rPr>
        <w:t>теріями:учні дають оцінку внеску кожного  учасника творчої групи, а вчитель оцінює діяльність групи в цілому. Важливо, щоб підсумок  роботи над навчальним проектом відбувався в урочистій атмосфері,</w:t>
      </w:r>
      <w:r w:rsidR="00623B79">
        <w:rPr>
          <w:rFonts w:ascii="Times New Roman" w:hAnsi="Times New Roman" w:cs="Times New Roman"/>
          <w:bCs/>
          <w:sz w:val="28"/>
          <w:szCs w:val="32"/>
        </w:rPr>
        <w:t xml:space="preserve"> адже це посилить радість пошуку</w:t>
      </w:r>
      <w:r w:rsidRPr="00F62FAD">
        <w:rPr>
          <w:rFonts w:ascii="Times New Roman" w:hAnsi="Times New Roman" w:cs="Times New Roman"/>
          <w:bCs/>
          <w:sz w:val="28"/>
          <w:szCs w:val="32"/>
        </w:rPr>
        <w:t xml:space="preserve"> та активізує набуття нових, незвичайних для повсякденного навчального процесу знань та умінь, дозволить учням відчути їх соціальну значущість.</w:t>
      </w: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Default="00613906" w:rsidP="00F62FAD">
      <w:pPr>
        <w:spacing w:line="360" w:lineRule="auto"/>
        <w:jc w:val="both"/>
        <w:rPr>
          <w:rFonts w:ascii="Times New Roman" w:hAnsi="Times New Roman" w:cs="Times New Roman"/>
          <w:bCs/>
          <w:sz w:val="28"/>
          <w:szCs w:val="32"/>
        </w:rPr>
      </w:pPr>
    </w:p>
    <w:p w:rsidR="00613906" w:rsidRPr="00751B42" w:rsidRDefault="00613906" w:rsidP="00F62FAD">
      <w:pPr>
        <w:spacing w:line="360" w:lineRule="auto"/>
        <w:jc w:val="both"/>
        <w:rPr>
          <w:rFonts w:ascii="Times New Roman" w:hAnsi="Times New Roman" w:cs="Times New Roman"/>
          <w:bCs/>
          <w:sz w:val="28"/>
          <w:szCs w:val="32"/>
        </w:rPr>
      </w:pPr>
    </w:p>
    <w:p w:rsidR="00613906" w:rsidRDefault="004A3855" w:rsidP="00F62FAD">
      <w:pPr>
        <w:spacing w:line="360" w:lineRule="auto"/>
        <w:jc w:val="both"/>
        <w:rPr>
          <w:rFonts w:ascii="Times New Roman" w:hAnsi="Times New Roman" w:cs="Times New Roman"/>
          <w:b/>
          <w:bCs/>
          <w:sz w:val="28"/>
          <w:szCs w:val="32"/>
        </w:rPr>
      </w:pPr>
      <w:r>
        <w:rPr>
          <w:rFonts w:ascii="Times New Roman" w:hAnsi="Times New Roman" w:cs="Times New Roman"/>
          <w:b/>
          <w:bCs/>
          <w:sz w:val="28"/>
          <w:szCs w:val="32"/>
        </w:rPr>
        <w:lastRenderedPageBreak/>
        <w:t>РОЗДІЛ ІІ. Розробка</w:t>
      </w:r>
      <w:r w:rsidR="00E61F02">
        <w:rPr>
          <w:rFonts w:ascii="Times New Roman" w:hAnsi="Times New Roman" w:cs="Times New Roman"/>
          <w:b/>
          <w:bCs/>
          <w:sz w:val="28"/>
          <w:szCs w:val="32"/>
        </w:rPr>
        <w:t xml:space="preserve"> учнівської конференції</w:t>
      </w:r>
      <w:r w:rsidR="00613906">
        <w:rPr>
          <w:rFonts w:ascii="Times New Roman" w:hAnsi="Times New Roman" w:cs="Times New Roman"/>
          <w:b/>
          <w:bCs/>
          <w:sz w:val="28"/>
          <w:szCs w:val="32"/>
        </w:rPr>
        <w:t xml:space="preserve"> з хімії з використанням проектних технологій</w:t>
      </w:r>
    </w:p>
    <w:p w:rsidR="00534112" w:rsidRPr="00534112" w:rsidRDefault="00DC0D21" w:rsidP="00F62FAD">
      <w:pPr>
        <w:spacing w:line="360" w:lineRule="auto"/>
        <w:jc w:val="both"/>
        <w:rPr>
          <w:rFonts w:ascii="Times New Roman" w:hAnsi="Times New Roman" w:cs="Times New Roman"/>
          <w:bCs/>
          <w:sz w:val="28"/>
          <w:szCs w:val="32"/>
        </w:rPr>
      </w:pPr>
      <w:r>
        <w:rPr>
          <w:rFonts w:ascii="Times New Roman" w:hAnsi="Times New Roman" w:cs="Times New Roman"/>
          <w:bCs/>
          <w:sz w:val="28"/>
          <w:szCs w:val="32"/>
        </w:rPr>
        <w:t xml:space="preserve">  </w:t>
      </w:r>
      <w:r w:rsidR="00E61F02">
        <w:rPr>
          <w:rFonts w:ascii="Times New Roman" w:hAnsi="Times New Roman" w:cs="Times New Roman"/>
          <w:bCs/>
          <w:sz w:val="28"/>
          <w:szCs w:val="32"/>
        </w:rPr>
        <w:t xml:space="preserve"> </w:t>
      </w:r>
      <w:r w:rsidR="00534112">
        <w:rPr>
          <w:rFonts w:ascii="Times New Roman" w:hAnsi="Times New Roman" w:cs="Times New Roman"/>
          <w:bCs/>
          <w:sz w:val="28"/>
          <w:szCs w:val="32"/>
        </w:rPr>
        <w:t xml:space="preserve">При вивченні теми з хімії про органічні сполуки в побуті, а саме про склад та миючу дію мила, про синтетичні миючі засоби, їх роль при забрудненні довкілля, я пропоную провести </w:t>
      </w:r>
      <w:r>
        <w:rPr>
          <w:rFonts w:ascii="Times New Roman" w:hAnsi="Times New Roman" w:cs="Times New Roman"/>
          <w:bCs/>
          <w:sz w:val="28"/>
          <w:szCs w:val="32"/>
        </w:rPr>
        <w:t>урок</w:t>
      </w:r>
      <w:r w:rsidR="001F1062" w:rsidRPr="001F1062">
        <w:rPr>
          <w:rFonts w:ascii="Times New Roman" w:hAnsi="Times New Roman" w:cs="Times New Roman"/>
          <w:bCs/>
          <w:sz w:val="28"/>
          <w:szCs w:val="32"/>
        </w:rPr>
        <w:t xml:space="preserve"> </w:t>
      </w:r>
      <w:r w:rsidR="004E5B01">
        <w:rPr>
          <w:rFonts w:ascii="Times New Roman" w:hAnsi="Times New Roman" w:cs="Times New Roman"/>
          <w:bCs/>
          <w:sz w:val="28"/>
          <w:szCs w:val="32"/>
        </w:rPr>
        <w:t xml:space="preserve">чи позакласний захід </w:t>
      </w:r>
      <w:r>
        <w:rPr>
          <w:rFonts w:ascii="Times New Roman" w:hAnsi="Times New Roman" w:cs="Times New Roman"/>
          <w:bCs/>
          <w:sz w:val="28"/>
          <w:szCs w:val="32"/>
        </w:rPr>
        <w:t>-</w:t>
      </w:r>
      <w:r w:rsidR="001F1062" w:rsidRPr="001F1062">
        <w:rPr>
          <w:rFonts w:ascii="Times New Roman" w:hAnsi="Times New Roman" w:cs="Times New Roman"/>
          <w:bCs/>
          <w:sz w:val="28"/>
          <w:szCs w:val="32"/>
        </w:rPr>
        <w:t xml:space="preserve"> </w:t>
      </w:r>
      <w:r w:rsidR="00534112">
        <w:rPr>
          <w:rFonts w:ascii="Times New Roman" w:hAnsi="Times New Roman" w:cs="Times New Roman"/>
          <w:bCs/>
          <w:sz w:val="28"/>
          <w:szCs w:val="32"/>
        </w:rPr>
        <w:t>учнівську конференцію на тему: «Побутова хімія. Довкілля. Людина».</w:t>
      </w:r>
    </w:p>
    <w:p w:rsidR="00623B79" w:rsidRPr="00DC0D21" w:rsidRDefault="00623B79" w:rsidP="00623B79">
      <w:pPr>
        <w:spacing w:after="0" w:line="240" w:lineRule="auto"/>
        <w:jc w:val="center"/>
        <w:rPr>
          <w:rFonts w:ascii="Times New Roman" w:hAnsi="Times New Roman" w:cs="Times New Roman"/>
          <w:b/>
          <w:sz w:val="32"/>
          <w:szCs w:val="32"/>
        </w:rPr>
      </w:pPr>
      <w:r w:rsidRPr="00DC0D21">
        <w:rPr>
          <w:rFonts w:ascii="Times New Roman" w:hAnsi="Times New Roman" w:cs="Times New Roman"/>
          <w:b/>
          <w:sz w:val="32"/>
          <w:szCs w:val="32"/>
        </w:rPr>
        <w:t>Учнівська</w:t>
      </w:r>
      <w:r w:rsidR="00DC0D21">
        <w:rPr>
          <w:rFonts w:ascii="Times New Roman" w:hAnsi="Times New Roman" w:cs="Times New Roman"/>
          <w:b/>
          <w:sz w:val="32"/>
          <w:szCs w:val="32"/>
        </w:rPr>
        <w:t xml:space="preserve"> </w:t>
      </w:r>
      <w:r w:rsidRPr="00DC0D21">
        <w:rPr>
          <w:rFonts w:ascii="Times New Roman" w:hAnsi="Times New Roman" w:cs="Times New Roman"/>
          <w:b/>
          <w:sz w:val="32"/>
          <w:szCs w:val="32"/>
        </w:rPr>
        <w:t>конференція</w:t>
      </w:r>
    </w:p>
    <w:p w:rsidR="00623B79" w:rsidRPr="00DC0D21" w:rsidRDefault="00623B79" w:rsidP="00623B79">
      <w:pPr>
        <w:spacing w:after="0" w:line="240" w:lineRule="auto"/>
        <w:jc w:val="center"/>
        <w:rPr>
          <w:rFonts w:ascii="Times New Roman" w:hAnsi="Times New Roman" w:cs="Times New Roman"/>
          <w:b/>
          <w:sz w:val="32"/>
          <w:szCs w:val="32"/>
        </w:rPr>
      </w:pPr>
    </w:p>
    <w:p w:rsidR="00623B79" w:rsidRPr="00DC0D21" w:rsidRDefault="00623B79" w:rsidP="00623B79">
      <w:pPr>
        <w:spacing w:after="0" w:line="360" w:lineRule="auto"/>
        <w:jc w:val="both"/>
        <w:rPr>
          <w:rFonts w:ascii="Times New Roman" w:hAnsi="Times New Roman" w:cs="Times New Roman"/>
          <w:sz w:val="28"/>
          <w:szCs w:val="28"/>
        </w:rPr>
      </w:pPr>
      <w:r w:rsidRPr="00DC0D21">
        <w:rPr>
          <w:rFonts w:ascii="Times New Roman" w:hAnsi="Times New Roman" w:cs="Times New Roman"/>
          <w:b/>
          <w:sz w:val="28"/>
          <w:szCs w:val="28"/>
        </w:rPr>
        <w:t>Тема.</w:t>
      </w:r>
      <w:r w:rsidR="001F1062" w:rsidRPr="00751B42">
        <w:rPr>
          <w:rFonts w:ascii="Times New Roman" w:hAnsi="Times New Roman" w:cs="Times New Roman"/>
          <w:b/>
          <w:sz w:val="28"/>
          <w:szCs w:val="28"/>
        </w:rPr>
        <w:t xml:space="preserve"> </w:t>
      </w:r>
      <w:r w:rsidRPr="00DC0D21">
        <w:rPr>
          <w:rFonts w:ascii="Times New Roman" w:hAnsi="Times New Roman" w:cs="Times New Roman"/>
          <w:sz w:val="28"/>
          <w:szCs w:val="28"/>
        </w:rPr>
        <w:t>Побутова</w:t>
      </w:r>
      <w:r w:rsidR="00DC0D21">
        <w:rPr>
          <w:rFonts w:ascii="Times New Roman" w:hAnsi="Times New Roman" w:cs="Times New Roman"/>
          <w:sz w:val="28"/>
          <w:szCs w:val="28"/>
        </w:rPr>
        <w:t xml:space="preserve"> </w:t>
      </w:r>
      <w:r w:rsidRPr="00DC0D21">
        <w:rPr>
          <w:rFonts w:ascii="Times New Roman" w:hAnsi="Times New Roman" w:cs="Times New Roman"/>
          <w:sz w:val="28"/>
          <w:szCs w:val="28"/>
        </w:rPr>
        <w:t>хімія. Довкілля. Людина.</w:t>
      </w:r>
    </w:p>
    <w:p w:rsidR="00623B79" w:rsidRPr="001F1062" w:rsidRDefault="00623B79" w:rsidP="00623B79">
      <w:pPr>
        <w:spacing w:after="0" w:line="360" w:lineRule="auto"/>
        <w:jc w:val="both"/>
        <w:rPr>
          <w:rFonts w:ascii="Times New Roman" w:hAnsi="Times New Roman" w:cs="Times New Roman"/>
          <w:sz w:val="28"/>
          <w:szCs w:val="28"/>
        </w:rPr>
      </w:pPr>
      <w:r w:rsidRPr="001F1062">
        <w:rPr>
          <w:rFonts w:ascii="Times New Roman" w:hAnsi="Times New Roman" w:cs="Times New Roman"/>
          <w:b/>
          <w:sz w:val="28"/>
          <w:szCs w:val="28"/>
        </w:rPr>
        <w:t>Мета:</w:t>
      </w:r>
      <w:r w:rsidR="001F1062">
        <w:rPr>
          <w:rFonts w:ascii="Times New Roman" w:hAnsi="Times New Roman" w:cs="Times New Roman"/>
          <w:b/>
          <w:sz w:val="28"/>
          <w:szCs w:val="28"/>
        </w:rPr>
        <w:t xml:space="preserve"> </w:t>
      </w:r>
      <w:r w:rsidRPr="001F1062">
        <w:rPr>
          <w:rFonts w:ascii="Times New Roman" w:hAnsi="Times New Roman" w:cs="Times New Roman"/>
          <w:sz w:val="28"/>
          <w:szCs w:val="28"/>
        </w:rPr>
        <w:t>узагальнити</w:t>
      </w:r>
      <w:r w:rsidR="001F1062" w:rsidRPr="001F1062">
        <w:rPr>
          <w:rFonts w:ascii="Times New Roman" w:hAnsi="Times New Roman" w:cs="Times New Roman"/>
          <w:sz w:val="28"/>
          <w:szCs w:val="28"/>
        </w:rPr>
        <w:t xml:space="preserve"> </w:t>
      </w:r>
      <w:r w:rsidRPr="001F1062">
        <w:rPr>
          <w:rFonts w:ascii="Times New Roman" w:hAnsi="Times New Roman" w:cs="Times New Roman"/>
          <w:sz w:val="28"/>
          <w:szCs w:val="28"/>
        </w:rPr>
        <w:t>знання,</w:t>
      </w:r>
      <w:r w:rsidR="001F1062" w:rsidRPr="001F1062">
        <w:rPr>
          <w:rFonts w:ascii="Times New Roman" w:hAnsi="Times New Roman" w:cs="Times New Roman"/>
          <w:sz w:val="28"/>
          <w:szCs w:val="28"/>
        </w:rPr>
        <w:t xml:space="preserve"> </w:t>
      </w:r>
      <w:r w:rsidRPr="001F1062">
        <w:rPr>
          <w:rFonts w:ascii="Times New Roman" w:hAnsi="Times New Roman" w:cs="Times New Roman"/>
          <w:sz w:val="28"/>
          <w:szCs w:val="28"/>
        </w:rPr>
        <w:t>уміння</w:t>
      </w:r>
      <w:r w:rsidR="001F1062">
        <w:rPr>
          <w:rFonts w:ascii="Times New Roman" w:hAnsi="Times New Roman" w:cs="Times New Roman"/>
          <w:sz w:val="28"/>
          <w:szCs w:val="28"/>
        </w:rPr>
        <w:t>,</w:t>
      </w:r>
      <w:r w:rsidR="001F1062" w:rsidRPr="001F1062">
        <w:rPr>
          <w:rFonts w:ascii="Times New Roman" w:hAnsi="Times New Roman" w:cs="Times New Roman"/>
          <w:sz w:val="28"/>
          <w:szCs w:val="28"/>
        </w:rPr>
        <w:t xml:space="preserve"> </w:t>
      </w:r>
      <w:r w:rsidRPr="001F1062">
        <w:rPr>
          <w:rFonts w:ascii="Times New Roman" w:hAnsi="Times New Roman" w:cs="Times New Roman"/>
          <w:sz w:val="28"/>
          <w:szCs w:val="28"/>
        </w:rPr>
        <w:t>навички</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учнів з хімії</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щодо</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використання</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побутових</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хімікатів; ознайомитися</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зі складом і властивостями</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детергентів, їх</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різноманітністю, використанням; з’ясувати, яким</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вимогам</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повинні</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відповідати</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синтетичні</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мийні</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засоби з точки зору</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охорони</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навколишнього</w:t>
      </w:r>
      <w:r w:rsidR="001F1062">
        <w:rPr>
          <w:rFonts w:ascii="Times New Roman" w:hAnsi="Times New Roman" w:cs="Times New Roman"/>
          <w:sz w:val="28"/>
          <w:szCs w:val="28"/>
        </w:rPr>
        <w:t xml:space="preserve"> </w:t>
      </w:r>
      <w:r w:rsidRPr="001F1062">
        <w:rPr>
          <w:rFonts w:ascii="Times New Roman" w:hAnsi="Times New Roman" w:cs="Times New Roman"/>
          <w:sz w:val="28"/>
          <w:szCs w:val="28"/>
        </w:rPr>
        <w:t>середовища.</w:t>
      </w:r>
    </w:p>
    <w:p w:rsidR="00623B79" w:rsidRDefault="00E61F02" w:rsidP="00623B79">
      <w:pPr>
        <w:spacing w:after="0" w:line="360" w:lineRule="auto"/>
        <w:rPr>
          <w:rFonts w:ascii="Times New Roman" w:hAnsi="Times New Roman" w:cs="Times New Roman"/>
          <w:sz w:val="28"/>
          <w:szCs w:val="28"/>
        </w:rPr>
      </w:pPr>
      <w:r>
        <w:rPr>
          <w:rFonts w:ascii="Times New Roman" w:hAnsi="Times New Roman" w:cs="Times New Roman"/>
          <w:b/>
          <w:sz w:val="28"/>
          <w:szCs w:val="28"/>
        </w:rPr>
        <w:t>Форми</w:t>
      </w:r>
      <w:r w:rsidR="00623B79" w:rsidRPr="002E0FC9">
        <w:rPr>
          <w:rFonts w:ascii="Times New Roman" w:hAnsi="Times New Roman" w:cs="Times New Roman"/>
          <w:b/>
          <w:sz w:val="28"/>
          <w:szCs w:val="28"/>
        </w:rPr>
        <w:t xml:space="preserve"> роботи:</w:t>
      </w:r>
      <w:r w:rsidR="001F1062">
        <w:rPr>
          <w:rFonts w:ascii="Times New Roman" w:hAnsi="Times New Roman" w:cs="Times New Roman"/>
          <w:b/>
          <w:sz w:val="28"/>
          <w:szCs w:val="28"/>
        </w:rPr>
        <w:t xml:space="preserve"> </w:t>
      </w:r>
      <w:r w:rsidR="00623B79">
        <w:rPr>
          <w:rFonts w:ascii="Times New Roman" w:hAnsi="Times New Roman" w:cs="Times New Roman"/>
          <w:sz w:val="28"/>
          <w:szCs w:val="28"/>
        </w:rPr>
        <w:t>презентація</w:t>
      </w:r>
      <w:r w:rsidR="001F1062">
        <w:rPr>
          <w:rFonts w:ascii="Times New Roman" w:hAnsi="Times New Roman" w:cs="Times New Roman"/>
          <w:sz w:val="28"/>
          <w:szCs w:val="28"/>
        </w:rPr>
        <w:t xml:space="preserve"> </w:t>
      </w:r>
      <w:r w:rsidR="00623B79">
        <w:rPr>
          <w:rFonts w:ascii="Times New Roman" w:hAnsi="Times New Roman" w:cs="Times New Roman"/>
          <w:sz w:val="28"/>
          <w:szCs w:val="28"/>
        </w:rPr>
        <w:t>проекті</w:t>
      </w:r>
      <w:proofErr w:type="gramStart"/>
      <w:r w:rsidR="00623B79">
        <w:rPr>
          <w:rFonts w:ascii="Times New Roman" w:hAnsi="Times New Roman" w:cs="Times New Roman"/>
          <w:sz w:val="28"/>
          <w:szCs w:val="28"/>
        </w:rPr>
        <w:t>в</w:t>
      </w:r>
      <w:proofErr w:type="gramEnd"/>
      <w:r w:rsidR="00623B79">
        <w:rPr>
          <w:rFonts w:ascii="Times New Roman" w:hAnsi="Times New Roman" w:cs="Times New Roman"/>
          <w:sz w:val="28"/>
          <w:szCs w:val="28"/>
        </w:rPr>
        <w:t>.</w:t>
      </w:r>
    </w:p>
    <w:p w:rsidR="00623B79" w:rsidRDefault="00623B79" w:rsidP="00623B79">
      <w:pPr>
        <w:spacing w:after="0" w:line="360" w:lineRule="auto"/>
        <w:rPr>
          <w:rFonts w:ascii="Times New Roman" w:hAnsi="Times New Roman" w:cs="Times New Roman"/>
          <w:sz w:val="28"/>
          <w:szCs w:val="28"/>
        </w:rPr>
      </w:pPr>
      <w:r>
        <w:rPr>
          <w:rFonts w:ascii="Times New Roman" w:hAnsi="Times New Roman" w:cs="Times New Roman"/>
          <w:b/>
          <w:sz w:val="28"/>
          <w:szCs w:val="28"/>
        </w:rPr>
        <w:t>КМЗ</w:t>
      </w:r>
      <w:r w:rsidRPr="002E0FC9">
        <w:rPr>
          <w:rFonts w:ascii="Times New Roman" w:hAnsi="Times New Roman" w:cs="Times New Roman"/>
          <w:b/>
          <w:sz w:val="28"/>
          <w:szCs w:val="28"/>
        </w:rPr>
        <w:t>:</w:t>
      </w:r>
      <w:r w:rsidR="001F1062">
        <w:rPr>
          <w:rFonts w:ascii="Times New Roman" w:hAnsi="Times New Roman" w:cs="Times New Roman"/>
          <w:b/>
          <w:sz w:val="28"/>
          <w:szCs w:val="28"/>
        </w:rPr>
        <w:t xml:space="preserve"> </w:t>
      </w:r>
      <w:r>
        <w:rPr>
          <w:rFonts w:ascii="Times New Roman" w:hAnsi="Times New Roman" w:cs="Times New Roman"/>
          <w:sz w:val="28"/>
          <w:szCs w:val="28"/>
        </w:rPr>
        <w:t>комп’ютер, мультимедійний проектор.</w:t>
      </w:r>
    </w:p>
    <w:p w:rsidR="00623B79" w:rsidRPr="00623B79" w:rsidRDefault="00623B79" w:rsidP="00623B79">
      <w:pPr>
        <w:spacing w:after="0" w:line="360" w:lineRule="auto"/>
        <w:jc w:val="both"/>
        <w:rPr>
          <w:rFonts w:ascii="Times New Roman" w:hAnsi="Times New Roman" w:cs="Times New Roman"/>
          <w:sz w:val="28"/>
          <w:szCs w:val="28"/>
        </w:rPr>
      </w:pPr>
      <w:r w:rsidRPr="002E0FC9">
        <w:rPr>
          <w:rFonts w:ascii="Times New Roman" w:hAnsi="Times New Roman" w:cs="Times New Roman"/>
          <w:b/>
          <w:sz w:val="28"/>
          <w:szCs w:val="28"/>
        </w:rPr>
        <w:t>Міжпредметні</w:t>
      </w:r>
      <w:r w:rsidR="001F1062">
        <w:rPr>
          <w:rFonts w:ascii="Times New Roman" w:hAnsi="Times New Roman" w:cs="Times New Roman"/>
          <w:b/>
          <w:sz w:val="28"/>
          <w:szCs w:val="28"/>
        </w:rPr>
        <w:t xml:space="preserve"> </w:t>
      </w:r>
      <w:r w:rsidRPr="002E0FC9">
        <w:rPr>
          <w:rFonts w:ascii="Times New Roman" w:hAnsi="Times New Roman" w:cs="Times New Roman"/>
          <w:b/>
          <w:sz w:val="28"/>
          <w:szCs w:val="28"/>
        </w:rPr>
        <w:t>зв’язки</w:t>
      </w:r>
      <w:proofErr w:type="gramStart"/>
      <w:r w:rsidRPr="002E0FC9">
        <w:rPr>
          <w:rFonts w:ascii="Times New Roman" w:hAnsi="Times New Roman" w:cs="Times New Roman"/>
          <w:b/>
          <w:sz w:val="28"/>
          <w:szCs w:val="28"/>
        </w:rPr>
        <w:t xml:space="preserve"> :</w:t>
      </w:r>
      <w:proofErr w:type="gramEnd"/>
      <w:r w:rsidR="001F1062">
        <w:rPr>
          <w:rFonts w:ascii="Times New Roman" w:hAnsi="Times New Roman" w:cs="Times New Roman"/>
          <w:b/>
          <w:sz w:val="28"/>
          <w:szCs w:val="28"/>
        </w:rPr>
        <w:t xml:space="preserve"> </w:t>
      </w:r>
      <w:r>
        <w:rPr>
          <w:rFonts w:ascii="Times New Roman" w:hAnsi="Times New Roman" w:cs="Times New Roman"/>
          <w:sz w:val="28"/>
          <w:szCs w:val="28"/>
        </w:rPr>
        <w:t>хімія, біологія, екологія, математика,   фізика, інформатика.</w:t>
      </w:r>
    </w:p>
    <w:p w:rsidR="00623B79" w:rsidRPr="00623B79" w:rsidRDefault="00623B79" w:rsidP="00623B79">
      <w:pPr>
        <w:spacing w:after="0" w:line="360" w:lineRule="auto"/>
        <w:jc w:val="center"/>
        <w:rPr>
          <w:rFonts w:ascii="Times New Roman" w:hAnsi="Times New Roman" w:cs="Times New Roman"/>
          <w:b/>
          <w:sz w:val="28"/>
          <w:szCs w:val="28"/>
        </w:rPr>
      </w:pPr>
      <w:r w:rsidRPr="002E0FC9">
        <w:rPr>
          <w:rFonts w:ascii="Times New Roman" w:hAnsi="Times New Roman" w:cs="Times New Roman"/>
          <w:b/>
          <w:sz w:val="28"/>
          <w:szCs w:val="28"/>
        </w:rPr>
        <w:t>План проведення</w:t>
      </w:r>
    </w:p>
    <w:p w:rsidR="00623B79" w:rsidRPr="00623B79" w:rsidRDefault="00623B79" w:rsidP="00623B79">
      <w:pPr>
        <w:spacing w:after="0" w:line="360" w:lineRule="auto"/>
        <w:rPr>
          <w:rFonts w:ascii="Times New Roman" w:hAnsi="Times New Roman" w:cs="Times New Roman"/>
          <w:sz w:val="28"/>
          <w:szCs w:val="28"/>
        </w:rPr>
      </w:pPr>
      <w:r>
        <w:rPr>
          <w:rFonts w:ascii="Times New Roman" w:hAnsi="Times New Roman" w:cs="Times New Roman"/>
          <w:sz w:val="28"/>
          <w:szCs w:val="28"/>
        </w:rPr>
        <w:t>І. Вступне слово вчителя</w:t>
      </w:r>
    </w:p>
    <w:p w:rsidR="00623B79" w:rsidRPr="00013E5A" w:rsidRDefault="001F1062" w:rsidP="00623B7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623B79" w:rsidRPr="00013E5A">
        <w:rPr>
          <w:rFonts w:ascii="Times New Roman" w:eastAsia="Times New Roman" w:hAnsi="Times New Roman" w:cs="Times New Roman"/>
          <w:b/>
          <w:sz w:val="28"/>
          <w:szCs w:val="28"/>
          <w:lang w:eastAsia="ru-RU"/>
        </w:rPr>
        <w:t>Метою  нашого проекту</w:t>
      </w:r>
      <w:r w:rsidR="00623B79" w:rsidRPr="00013E5A">
        <w:rPr>
          <w:rFonts w:ascii="Times New Roman" w:eastAsia="Times New Roman" w:hAnsi="Times New Roman" w:cs="Times New Roman"/>
          <w:sz w:val="28"/>
          <w:szCs w:val="28"/>
          <w:lang w:eastAsia="ru-RU"/>
        </w:rPr>
        <w:t xml:space="preserve"> було з’ясувати склад   синтетичних миючих засобів (СМЗ), які використовують в побуті, їх вплив на здоров’я людини; оцінка екологічних наслідків в результаті потрапляння СМЗ у водойми; розширити знання учнів та їх батьків про хімічний склад СМЗ, про шкідливість їх компонентів.</w:t>
      </w:r>
    </w:p>
    <w:p w:rsidR="00623B79" w:rsidRPr="00A32FB9" w:rsidRDefault="00623B79" w:rsidP="00623B79">
      <w:pPr>
        <w:spacing w:after="0" w:line="360" w:lineRule="auto"/>
        <w:jc w:val="both"/>
        <w:rPr>
          <w:rFonts w:ascii="Times New Roman" w:eastAsia="Times New Roman" w:hAnsi="Times New Roman" w:cs="Times New Roman"/>
          <w:sz w:val="28"/>
          <w:szCs w:val="28"/>
          <w:lang w:eastAsia="ru-RU"/>
        </w:rPr>
      </w:pPr>
      <w:r w:rsidRPr="00A32FB9">
        <w:rPr>
          <w:rFonts w:ascii="Times New Roman" w:eastAsia="Times New Roman" w:hAnsi="Times New Roman" w:cs="Times New Roman"/>
          <w:sz w:val="28"/>
          <w:szCs w:val="28"/>
          <w:lang w:eastAsia="ru-RU"/>
        </w:rPr>
        <w:t>Виходячи з мети, нами були</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визначені</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наступні</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b/>
          <w:sz w:val="28"/>
          <w:szCs w:val="28"/>
          <w:lang w:eastAsia="ru-RU"/>
        </w:rPr>
        <w:t>завдання</w:t>
      </w:r>
      <w:r w:rsidRPr="00A32FB9">
        <w:rPr>
          <w:rFonts w:ascii="Times New Roman" w:eastAsia="Times New Roman" w:hAnsi="Times New Roman" w:cs="Times New Roman"/>
          <w:sz w:val="28"/>
          <w:szCs w:val="28"/>
          <w:lang w:eastAsia="ru-RU"/>
        </w:rPr>
        <w:t>:</w:t>
      </w:r>
    </w:p>
    <w:p w:rsidR="00623B79" w:rsidRDefault="00623B79" w:rsidP="00623B79">
      <w:pPr>
        <w:numPr>
          <w:ilvl w:val="0"/>
          <w:numId w:val="19"/>
        </w:numPr>
        <w:spacing w:after="0" w:line="360" w:lineRule="auto"/>
        <w:jc w:val="both"/>
        <w:rPr>
          <w:rFonts w:ascii="Times New Roman" w:eastAsia="Times New Roman" w:hAnsi="Times New Roman" w:cs="Times New Roman"/>
          <w:sz w:val="28"/>
          <w:szCs w:val="28"/>
          <w:lang w:eastAsia="ru-RU"/>
        </w:rPr>
      </w:pPr>
      <w:r w:rsidRPr="00A32FB9">
        <w:rPr>
          <w:rFonts w:ascii="Times New Roman" w:eastAsia="Times New Roman" w:hAnsi="Times New Roman" w:cs="Times New Roman"/>
          <w:sz w:val="28"/>
          <w:szCs w:val="28"/>
          <w:lang w:eastAsia="ru-RU"/>
        </w:rPr>
        <w:t>Опрацювати</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літературні та електронні</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джерела</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інформації</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 види</w:t>
      </w:r>
    </w:p>
    <w:p w:rsidR="00623B79" w:rsidRPr="00A32FB9" w:rsidRDefault="00623B79" w:rsidP="00623B79">
      <w:pPr>
        <w:spacing w:after="0" w:line="360" w:lineRule="auto"/>
        <w:jc w:val="both"/>
        <w:rPr>
          <w:rFonts w:ascii="Times New Roman" w:eastAsia="Times New Roman" w:hAnsi="Times New Roman" w:cs="Times New Roman"/>
          <w:sz w:val="28"/>
          <w:szCs w:val="28"/>
          <w:lang w:eastAsia="ru-RU"/>
        </w:rPr>
      </w:pPr>
      <w:r w:rsidRPr="00A32FB9">
        <w:rPr>
          <w:rFonts w:ascii="Times New Roman" w:eastAsia="Times New Roman" w:hAnsi="Times New Roman" w:cs="Times New Roman"/>
          <w:sz w:val="28"/>
          <w:szCs w:val="28"/>
          <w:lang w:eastAsia="ru-RU"/>
        </w:rPr>
        <w:t xml:space="preserve">СМЗ для прання та миття посуду. </w:t>
      </w:r>
    </w:p>
    <w:p w:rsidR="00623B79" w:rsidRDefault="00623B79" w:rsidP="00623B79">
      <w:pPr>
        <w:numPr>
          <w:ilvl w:val="0"/>
          <w:numId w:val="19"/>
        </w:numPr>
        <w:spacing w:after="0" w:line="360" w:lineRule="auto"/>
        <w:jc w:val="both"/>
        <w:rPr>
          <w:rFonts w:ascii="Times New Roman" w:eastAsia="Times New Roman" w:hAnsi="Times New Roman" w:cs="Times New Roman"/>
          <w:sz w:val="28"/>
          <w:szCs w:val="28"/>
          <w:lang w:eastAsia="ru-RU"/>
        </w:rPr>
      </w:pPr>
      <w:r w:rsidRPr="00A32FB9">
        <w:rPr>
          <w:rFonts w:ascii="Times New Roman" w:eastAsia="Times New Roman" w:hAnsi="Times New Roman" w:cs="Times New Roman"/>
          <w:sz w:val="28"/>
          <w:szCs w:val="28"/>
          <w:lang w:eastAsia="ru-RU"/>
        </w:rPr>
        <w:t>Провести опитування</w:t>
      </w:r>
      <w:r w:rsidR="001F1062">
        <w:rPr>
          <w:rFonts w:ascii="Times New Roman" w:eastAsia="Times New Roman" w:hAnsi="Times New Roman" w:cs="Times New Roman"/>
          <w:sz w:val="28"/>
          <w:szCs w:val="28"/>
          <w:lang w:eastAsia="ru-RU"/>
        </w:rPr>
        <w:t xml:space="preserve"> </w:t>
      </w:r>
      <w:r w:rsidRPr="00A32FB9">
        <w:rPr>
          <w:rFonts w:ascii="Times New Roman" w:eastAsia="Times New Roman" w:hAnsi="Times New Roman" w:cs="Times New Roman"/>
          <w:sz w:val="28"/>
          <w:szCs w:val="28"/>
          <w:lang w:eastAsia="ru-RU"/>
        </w:rPr>
        <w:t>жителів</w:t>
      </w:r>
      <w:r>
        <w:rPr>
          <w:rFonts w:ascii="Times New Roman" w:eastAsia="Times New Roman" w:hAnsi="Times New Roman" w:cs="Times New Roman"/>
          <w:sz w:val="28"/>
          <w:szCs w:val="28"/>
          <w:lang w:eastAsia="ru-RU"/>
        </w:rPr>
        <w:t xml:space="preserve"> с. Іркліїв.</w:t>
      </w:r>
    </w:p>
    <w:p w:rsidR="00623B79" w:rsidRDefault="00623B79" w:rsidP="00623B79">
      <w:pPr>
        <w:numPr>
          <w:ilvl w:val="0"/>
          <w:numId w:val="19"/>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Інформувати</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населення</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щодов</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икористання</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альтернативних</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методі</w:t>
      </w:r>
      <w:proofErr w:type="gramStart"/>
      <w:r>
        <w:rPr>
          <w:rFonts w:ascii="Times New Roman" w:eastAsia="Times New Roman" w:hAnsi="Times New Roman" w:cs="Times New Roman"/>
          <w:sz w:val="28"/>
          <w:szCs w:val="28"/>
          <w:lang w:eastAsia="ru-RU"/>
        </w:rPr>
        <w:t>в</w:t>
      </w:r>
      <w:proofErr w:type="gramEnd"/>
    </w:p>
    <w:p w:rsidR="00623B79" w:rsidRPr="00623B79" w:rsidRDefault="001F1062" w:rsidP="00623B7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623B79">
        <w:rPr>
          <w:rFonts w:ascii="Times New Roman" w:eastAsia="Times New Roman" w:hAnsi="Times New Roman" w:cs="Times New Roman"/>
          <w:sz w:val="28"/>
          <w:szCs w:val="28"/>
          <w:lang w:eastAsia="ru-RU"/>
        </w:rPr>
        <w:t>интетичним</w:t>
      </w:r>
      <w:r>
        <w:rPr>
          <w:rFonts w:ascii="Times New Roman" w:eastAsia="Times New Roman" w:hAnsi="Times New Roman" w:cs="Times New Roman"/>
          <w:sz w:val="28"/>
          <w:szCs w:val="28"/>
          <w:lang w:eastAsia="ru-RU"/>
        </w:rPr>
        <w:t xml:space="preserve"> </w:t>
      </w:r>
      <w:r w:rsidR="00623B79">
        <w:rPr>
          <w:rFonts w:ascii="Times New Roman" w:eastAsia="Times New Roman" w:hAnsi="Times New Roman" w:cs="Times New Roman"/>
          <w:sz w:val="28"/>
          <w:szCs w:val="28"/>
          <w:lang w:eastAsia="ru-RU"/>
        </w:rPr>
        <w:t>миючим</w:t>
      </w:r>
      <w:r>
        <w:rPr>
          <w:rFonts w:ascii="Times New Roman" w:eastAsia="Times New Roman" w:hAnsi="Times New Roman" w:cs="Times New Roman"/>
          <w:sz w:val="28"/>
          <w:szCs w:val="28"/>
          <w:lang w:eastAsia="ru-RU"/>
        </w:rPr>
        <w:t xml:space="preserve"> </w:t>
      </w:r>
      <w:r w:rsidR="00623B79">
        <w:rPr>
          <w:rFonts w:ascii="Times New Roman" w:eastAsia="Times New Roman" w:hAnsi="Times New Roman" w:cs="Times New Roman"/>
          <w:sz w:val="28"/>
          <w:szCs w:val="28"/>
          <w:lang w:eastAsia="ru-RU"/>
        </w:rPr>
        <w:t>засобам.</w:t>
      </w:r>
    </w:p>
    <w:p w:rsidR="00623B79" w:rsidRPr="00623B79" w:rsidRDefault="00623B79" w:rsidP="00623B7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 Захист</w:t>
      </w:r>
      <w:r w:rsidR="00E61F0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проекті</w:t>
      </w:r>
      <w:proofErr w:type="gramStart"/>
      <w:r>
        <w:rPr>
          <w:rFonts w:ascii="Times New Roman" w:eastAsia="Times New Roman" w:hAnsi="Times New Roman" w:cs="Times New Roman"/>
          <w:sz w:val="28"/>
          <w:szCs w:val="28"/>
          <w:lang w:eastAsia="ru-RU"/>
        </w:rPr>
        <w:t>в</w:t>
      </w:r>
      <w:proofErr w:type="gramEnd"/>
    </w:p>
    <w:p w:rsidR="00623B79" w:rsidRPr="00B15D94" w:rsidRDefault="00623B79" w:rsidP="00623B79">
      <w:pPr>
        <w:pStyle w:val="a3"/>
        <w:numPr>
          <w:ilvl w:val="0"/>
          <w:numId w:val="20"/>
        </w:numPr>
        <w:spacing w:after="0" w:line="360" w:lineRule="auto"/>
        <w:jc w:val="both"/>
        <w:rPr>
          <w:rFonts w:ascii="Times New Roman" w:eastAsia="Times New Roman" w:hAnsi="Times New Roman" w:cs="Times New Roman"/>
          <w:sz w:val="28"/>
          <w:szCs w:val="28"/>
          <w:lang w:eastAsia="ru-RU"/>
        </w:rPr>
      </w:pPr>
      <w:r w:rsidRPr="00B15D94">
        <w:rPr>
          <w:rFonts w:ascii="Times New Roman" w:eastAsia="Times New Roman" w:hAnsi="Times New Roman" w:cs="Times New Roman"/>
          <w:sz w:val="28"/>
          <w:szCs w:val="28"/>
          <w:lang w:eastAsia="ru-RU"/>
        </w:rPr>
        <w:t>СМЗ</w:t>
      </w:r>
      <w:proofErr w:type="gramStart"/>
      <w:r w:rsidRPr="00B15D94">
        <w:rPr>
          <w:rFonts w:ascii="Times New Roman" w:eastAsia="Times New Roman" w:hAnsi="Times New Roman" w:cs="Times New Roman"/>
          <w:sz w:val="28"/>
          <w:szCs w:val="28"/>
          <w:lang w:eastAsia="ru-RU"/>
        </w:rPr>
        <w:t xml:space="preserve"> :</w:t>
      </w:r>
      <w:proofErr w:type="gramEnd"/>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користь</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чи шкода?</w:t>
      </w:r>
    </w:p>
    <w:p w:rsidR="00623B79" w:rsidRDefault="00623B79" w:rsidP="00623B79">
      <w:pPr>
        <w:pStyle w:val="a3"/>
        <w:numPr>
          <w:ilvl w:val="0"/>
          <w:numId w:val="2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Шампуні. Мила</w:t>
      </w:r>
      <w:proofErr w:type="gramStart"/>
      <w:r>
        <w:rPr>
          <w:rFonts w:ascii="Times New Roman" w:eastAsia="Times New Roman" w:hAnsi="Times New Roman" w:cs="Times New Roman"/>
          <w:sz w:val="28"/>
          <w:szCs w:val="28"/>
          <w:lang w:eastAsia="ru-RU"/>
        </w:rPr>
        <w:t>.</w:t>
      </w:r>
      <w:proofErr w:type="gramEnd"/>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Ї</w:t>
      </w:r>
      <w:proofErr w:type="gramStart"/>
      <w:r>
        <w:rPr>
          <w:rFonts w:ascii="Times New Roman" w:eastAsia="Times New Roman" w:hAnsi="Times New Roman" w:cs="Times New Roman"/>
          <w:sz w:val="28"/>
          <w:szCs w:val="28"/>
          <w:lang w:eastAsia="ru-RU"/>
        </w:rPr>
        <w:t>х</w:t>
      </w:r>
      <w:proofErr w:type="gramEnd"/>
      <w:r>
        <w:rPr>
          <w:rFonts w:ascii="Times New Roman" w:eastAsia="Times New Roman" w:hAnsi="Times New Roman" w:cs="Times New Roman"/>
          <w:sz w:val="28"/>
          <w:szCs w:val="28"/>
          <w:lang w:eastAsia="ru-RU"/>
        </w:rPr>
        <w:t>ня роль у житті</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людини.</w:t>
      </w:r>
    </w:p>
    <w:p w:rsidR="00623B79" w:rsidRDefault="00623B79" w:rsidP="00623B79">
      <w:pPr>
        <w:pStyle w:val="a3"/>
        <w:numPr>
          <w:ilvl w:val="0"/>
          <w:numId w:val="2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Вплив СМЗ на </w:t>
      </w:r>
      <w:r w:rsidR="00A4496E">
        <w:rPr>
          <w:rFonts w:ascii="Times New Roman" w:eastAsia="Times New Roman" w:hAnsi="Times New Roman" w:cs="Times New Roman"/>
          <w:sz w:val="28"/>
          <w:szCs w:val="28"/>
          <w:lang w:eastAsia="ru-RU"/>
        </w:rPr>
        <w:t>організм людини</w:t>
      </w:r>
      <w:r>
        <w:rPr>
          <w:rFonts w:ascii="Times New Roman" w:eastAsia="Times New Roman" w:hAnsi="Times New Roman" w:cs="Times New Roman"/>
          <w:sz w:val="28"/>
          <w:szCs w:val="28"/>
          <w:lang w:eastAsia="ru-RU"/>
        </w:rPr>
        <w:t>.</w:t>
      </w:r>
    </w:p>
    <w:p w:rsidR="00623B79" w:rsidRDefault="00623B79" w:rsidP="00623B79">
      <w:pPr>
        <w:pStyle w:val="a3"/>
        <w:numPr>
          <w:ilvl w:val="0"/>
          <w:numId w:val="2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Вплив СМЗ на водойми.</w:t>
      </w:r>
    </w:p>
    <w:p w:rsidR="00623B79" w:rsidRPr="00623B79" w:rsidRDefault="00623B79" w:rsidP="00623B79">
      <w:pPr>
        <w:pStyle w:val="a3"/>
        <w:numPr>
          <w:ilvl w:val="0"/>
          <w:numId w:val="2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Народні</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рецепти – альтернативні</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побутові</w:t>
      </w:r>
      <w:r w:rsidR="001F1062">
        <w:rPr>
          <w:rFonts w:ascii="Times New Roman" w:eastAsia="Times New Roman" w:hAnsi="Times New Roman" w:cs="Times New Roman"/>
          <w:sz w:val="28"/>
          <w:szCs w:val="28"/>
          <w:lang w:eastAsia="ru-RU"/>
        </w:rPr>
        <w:t xml:space="preserve">й </w:t>
      </w:r>
      <w:r>
        <w:rPr>
          <w:rFonts w:ascii="Times New Roman" w:eastAsia="Times New Roman" w:hAnsi="Times New Roman" w:cs="Times New Roman"/>
          <w:sz w:val="28"/>
          <w:szCs w:val="28"/>
          <w:lang w:eastAsia="ru-RU"/>
        </w:rPr>
        <w:t>хімії.</w:t>
      </w:r>
    </w:p>
    <w:p w:rsidR="00623B79" w:rsidRPr="00623B79" w:rsidRDefault="00623B79" w:rsidP="00623B79">
      <w:pPr>
        <w:spacing w:after="0" w:line="360" w:lineRule="auto"/>
        <w:jc w:val="both"/>
        <w:rPr>
          <w:rFonts w:ascii="Times New Roman" w:eastAsia="Times New Roman" w:hAnsi="Times New Roman" w:cs="Times New Roman"/>
          <w:sz w:val="28"/>
          <w:szCs w:val="28"/>
          <w:lang w:eastAsia="ru-RU"/>
        </w:rPr>
      </w:pPr>
      <w:r w:rsidRPr="00623B79">
        <w:rPr>
          <w:rFonts w:ascii="Times New Roman" w:eastAsia="Times New Roman" w:hAnsi="Times New Roman" w:cs="Times New Roman"/>
          <w:sz w:val="28"/>
          <w:szCs w:val="28"/>
          <w:lang w:eastAsia="ru-RU"/>
        </w:rPr>
        <w:t xml:space="preserve">ІІІ. </w:t>
      </w:r>
      <w:proofErr w:type="gramStart"/>
      <w:r w:rsidRPr="00623B79">
        <w:rPr>
          <w:rFonts w:ascii="Times New Roman" w:eastAsia="Times New Roman" w:hAnsi="Times New Roman" w:cs="Times New Roman"/>
          <w:sz w:val="28"/>
          <w:szCs w:val="28"/>
          <w:lang w:eastAsia="ru-RU"/>
        </w:rPr>
        <w:t>П</w:t>
      </w:r>
      <w:proofErr w:type="gramEnd"/>
      <w:r w:rsidRPr="00623B79">
        <w:rPr>
          <w:rFonts w:ascii="Times New Roman" w:eastAsia="Times New Roman" w:hAnsi="Times New Roman" w:cs="Times New Roman"/>
          <w:sz w:val="28"/>
          <w:szCs w:val="28"/>
          <w:lang w:eastAsia="ru-RU"/>
        </w:rPr>
        <w:t>ідведення</w:t>
      </w:r>
      <w:r w:rsidR="001F1062">
        <w:rPr>
          <w:rFonts w:ascii="Times New Roman" w:eastAsia="Times New Roman" w:hAnsi="Times New Roman" w:cs="Times New Roman"/>
          <w:sz w:val="28"/>
          <w:szCs w:val="28"/>
          <w:lang w:eastAsia="ru-RU"/>
        </w:rPr>
        <w:t xml:space="preserve"> </w:t>
      </w:r>
      <w:r w:rsidRPr="00623B79">
        <w:rPr>
          <w:rFonts w:ascii="Times New Roman" w:eastAsia="Times New Roman" w:hAnsi="Times New Roman" w:cs="Times New Roman"/>
          <w:sz w:val="28"/>
          <w:szCs w:val="28"/>
          <w:lang w:eastAsia="ru-RU"/>
        </w:rPr>
        <w:t>підсумків</w:t>
      </w:r>
      <w:r w:rsidR="001F1062">
        <w:rPr>
          <w:rFonts w:ascii="Times New Roman" w:eastAsia="Times New Roman" w:hAnsi="Times New Roman" w:cs="Times New Roman"/>
          <w:sz w:val="28"/>
          <w:szCs w:val="28"/>
          <w:lang w:eastAsia="ru-RU"/>
        </w:rPr>
        <w:t xml:space="preserve"> </w:t>
      </w:r>
      <w:r w:rsidRPr="00623B79">
        <w:rPr>
          <w:rFonts w:ascii="Times New Roman" w:eastAsia="Times New Roman" w:hAnsi="Times New Roman" w:cs="Times New Roman"/>
          <w:sz w:val="28"/>
          <w:szCs w:val="28"/>
          <w:lang w:eastAsia="ru-RU"/>
        </w:rPr>
        <w:t>конференції</w:t>
      </w:r>
    </w:p>
    <w:p w:rsidR="00623B79" w:rsidRPr="00623B79" w:rsidRDefault="001F1062" w:rsidP="00623B7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61F02">
        <w:rPr>
          <w:rFonts w:ascii="Times New Roman" w:eastAsia="Times New Roman" w:hAnsi="Times New Roman" w:cs="Times New Roman"/>
          <w:sz w:val="28"/>
          <w:szCs w:val="28"/>
          <w:lang w:eastAsia="ru-RU"/>
        </w:rPr>
        <w:t xml:space="preserve">         </w:t>
      </w:r>
      <w:r w:rsidR="00623B79" w:rsidRPr="00623B79">
        <w:rPr>
          <w:rFonts w:ascii="Times New Roman" w:eastAsia="Times New Roman" w:hAnsi="Times New Roman" w:cs="Times New Roman"/>
          <w:sz w:val="28"/>
          <w:szCs w:val="28"/>
          <w:lang w:eastAsia="ru-RU"/>
        </w:rPr>
        <w:t xml:space="preserve">Проведене дослідження є важливим чинником формування екологічно грамотної споживчої поведінки громадян, поширення знань про безпечність та доцільність використання синтетичних миючих засобів у повсякденному житті. </w:t>
      </w:r>
    </w:p>
    <w:p w:rsidR="00623B79" w:rsidRDefault="00623B79" w:rsidP="00623B79">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Дана інформація проекту </w:t>
      </w:r>
      <w:r w:rsidRPr="00B15D94">
        <w:rPr>
          <w:rFonts w:ascii="Times New Roman" w:eastAsia="Times New Roman" w:hAnsi="Times New Roman" w:cs="Times New Roman"/>
          <w:sz w:val="28"/>
          <w:szCs w:val="28"/>
          <w:lang w:eastAsia="ru-RU"/>
        </w:rPr>
        <w:t>може бути використана</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населення</w:t>
      </w:r>
      <w:r>
        <w:rPr>
          <w:rFonts w:ascii="Times New Roman" w:eastAsia="Times New Roman" w:hAnsi="Times New Roman" w:cs="Times New Roman"/>
          <w:sz w:val="28"/>
          <w:szCs w:val="28"/>
          <w:lang w:eastAsia="ru-RU"/>
        </w:rPr>
        <w:t>м</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щодо</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визначення</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безпечності</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або</w:t>
      </w:r>
      <w:r w:rsidR="001F1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небезпечності</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синтетичних</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миючих</w:t>
      </w:r>
      <w:r w:rsidR="001F1062">
        <w:rPr>
          <w:rFonts w:ascii="Times New Roman" w:eastAsia="Times New Roman" w:hAnsi="Times New Roman" w:cs="Times New Roman"/>
          <w:sz w:val="28"/>
          <w:szCs w:val="28"/>
          <w:lang w:eastAsia="ru-RU"/>
        </w:rPr>
        <w:t xml:space="preserve"> </w:t>
      </w:r>
      <w:r w:rsidRPr="00B15D94">
        <w:rPr>
          <w:rFonts w:ascii="Times New Roman" w:eastAsia="Times New Roman" w:hAnsi="Times New Roman" w:cs="Times New Roman"/>
          <w:sz w:val="28"/>
          <w:szCs w:val="28"/>
          <w:lang w:eastAsia="ru-RU"/>
        </w:rPr>
        <w:t>засобі</w:t>
      </w:r>
      <w:proofErr w:type="gramStart"/>
      <w:r w:rsidRPr="00B15D94">
        <w:rPr>
          <w:rFonts w:ascii="Times New Roman" w:eastAsia="Times New Roman" w:hAnsi="Times New Roman" w:cs="Times New Roman"/>
          <w:sz w:val="28"/>
          <w:szCs w:val="28"/>
          <w:lang w:eastAsia="ru-RU"/>
        </w:rPr>
        <w:t>в</w:t>
      </w:r>
      <w:proofErr w:type="gramEnd"/>
      <w:r w:rsidRPr="00B15D94">
        <w:rPr>
          <w:rFonts w:ascii="Times New Roman" w:eastAsia="Times New Roman" w:hAnsi="Times New Roman" w:cs="Times New Roman"/>
          <w:sz w:val="28"/>
          <w:szCs w:val="28"/>
          <w:lang w:eastAsia="ru-RU"/>
        </w:rPr>
        <w:t xml:space="preserve"> для довкілля.</w:t>
      </w:r>
    </w:p>
    <w:p w:rsidR="00EA214C" w:rsidRPr="00EA214C" w:rsidRDefault="00EA214C" w:rsidP="00623B79">
      <w:pPr>
        <w:spacing w:after="0" w:line="360" w:lineRule="auto"/>
        <w:ind w:firstLine="720"/>
        <w:jc w:val="both"/>
        <w:rPr>
          <w:rFonts w:ascii="Times New Roman" w:eastAsia="Times New Roman" w:hAnsi="Times New Roman" w:cs="Times New Roman"/>
          <w:sz w:val="28"/>
          <w:szCs w:val="28"/>
          <w:lang w:eastAsia="ru-RU"/>
        </w:rPr>
      </w:pPr>
    </w:p>
    <w:p w:rsidR="00623B79" w:rsidRPr="00946231" w:rsidRDefault="001F1062" w:rsidP="00623B79">
      <w:pPr>
        <w:rPr>
          <w:rFonts w:ascii="Times New Roman" w:hAnsi="Times New Roman" w:cs="Times New Roman"/>
          <w:b/>
          <w:sz w:val="28"/>
          <w:szCs w:val="28"/>
        </w:rPr>
      </w:pPr>
      <w:r>
        <w:rPr>
          <w:rFonts w:ascii="Times New Roman" w:hAnsi="Times New Roman" w:cs="Times New Roman"/>
          <w:sz w:val="28"/>
          <w:szCs w:val="28"/>
        </w:rPr>
        <w:t xml:space="preserve"> </w:t>
      </w:r>
      <w:r w:rsidR="00623B79" w:rsidRPr="00946231">
        <w:rPr>
          <w:rFonts w:ascii="Times New Roman" w:hAnsi="Times New Roman" w:cs="Times New Roman"/>
          <w:b/>
          <w:sz w:val="28"/>
          <w:szCs w:val="28"/>
        </w:rPr>
        <w:t>Проект №1</w:t>
      </w:r>
      <w:r w:rsidRPr="00946231">
        <w:rPr>
          <w:rFonts w:ascii="Times New Roman" w:hAnsi="Times New Roman" w:cs="Times New Roman"/>
          <w:b/>
          <w:sz w:val="28"/>
          <w:szCs w:val="28"/>
        </w:rPr>
        <w:br/>
      </w:r>
      <w:r w:rsidR="002856AB" w:rsidRPr="00946231">
        <w:rPr>
          <w:rFonts w:ascii="Times New Roman" w:hAnsi="Times New Roman" w:cs="Times New Roman"/>
          <w:b/>
          <w:sz w:val="28"/>
          <w:szCs w:val="28"/>
        </w:rPr>
        <w:t xml:space="preserve"> Тема. СМЗ: користь чи шкода?</w:t>
      </w:r>
    </w:p>
    <w:p w:rsidR="00623B79" w:rsidRPr="002856AB" w:rsidRDefault="00623B79" w:rsidP="00623B79">
      <w:pPr>
        <w:spacing w:line="360" w:lineRule="auto"/>
        <w:jc w:val="both"/>
        <w:rPr>
          <w:rFonts w:ascii="Times New Roman" w:hAnsi="Times New Roman" w:cs="Times New Roman"/>
          <w:b/>
          <w:sz w:val="24"/>
          <w:szCs w:val="24"/>
        </w:rPr>
      </w:pPr>
      <w:r w:rsidRPr="002856AB">
        <w:rPr>
          <w:rFonts w:ascii="Times New Roman" w:hAnsi="Times New Roman" w:cs="Times New Roman"/>
          <w:sz w:val="24"/>
          <w:szCs w:val="24"/>
        </w:rPr>
        <w:t>ІСТОРИЧНІ ВІДОМОСТІ ПРО МИЮЧІ ЗАСОБИ</w:t>
      </w:r>
    </w:p>
    <w:p w:rsidR="00623B79" w:rsidRPr="00623B79" w:rsidRDefault="001F1062"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Археологи встановили, що мило почали виготовляти вже 6000 років тому. В античні часи мило робили з козячого, баранячого а</w:t>
      </w:r>
      <w:r w:rsidR="007B5828">
        <w:rPr>
          <w:rFonts w:ascii="Times New Roman" w:hAnsi="Times New Roman" w:cs="Times New Roman"/>
          <w:sz w:val="28"/>
          <w:szCs w:val="28"/>
        </w:rPr>
        <w:t>бо бичачого жиру з домішкою попелу</w:t>
      </w:r>
      <w:r w:rsidR="00623B79" w:rsidRPr="00623B79">
        <w:rPr>
          <w:rFonts w:ascii="Times New Roman" w:hAnsi="Times New Roman" w:cs="Times New Roman"/>
          <w:sz w:val="28"/>
          <w:szCs w:val="28"/>
        </w:rPr>
        <w:t xml:space="preserve"> бука. Було воно трьох сортів: тверде, м'яке і рідке. Причому використовували мило не тільки для вмивання, але і для фарбування волосся.</w:t>
      </w:r>
    </w:p>
    <w:p w:rsidR="00623B79" w:rsidRPr="00623B79" w:rsidRDefault="001F1062"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Синтетичні миючі засоби – засоби господарського призначення, до складу яких входять миючі речовини, лужні та ней</w:t>
      </w:r>
      <w:r w:rsidR="007B5828">
        <w:rPr>
          <w:rFonts w:ascii="Times New Roman" w:hAnsi="Times New Roman" w:cs="Times New Roman"/>
          <w:sz w:val="28"/>
          <w:szCs w:val="28"/>
        </w:rPr>
        <w:t>тральні солі, відбілюючи та дези</w:t>
      </w:r>
      <w:r w:rsidR="00623B79" w:rsidRPr="00623B79">
        <w:rPr>
          <w:rFonts w:ascii="Times New Roman" w:hAnsi="Times New Roman" w:cs="Times New Roman"/>
          <w:sz w:val="28"/>
          <w:szCs w:val="28"/>
        </w:rPr>
        <w:t>нфікуючі речовини, піноутворювачі,ароматизовані речовини та ін. Вперше СМЗ з’явилися лише в 1916 роц</w:t>
      </w:r>
      <w:r w:rsidR="007B5828">
        <w:rPr>
          <w:rFonts w:ascii="Times New Roman" w:hAnsi="Times New Roman" w:cs="Times New Roman"/>
          <w:sz w:val="28"/>
          <w:szCs w:val="28"/>
        </w:rPr>
        <w:t>і. Винахід німецького хіміка Фри</w:t>
      </w:r>
      <w:r w:rsidR="00623B79" w:rsidRPr="00623B79">
        <w:rPr>
          <w:rFonts w:ascii="Times New Roman" w:hAnsi="Times New Roman" w:cs="Times New Roman"/>
          <w:sz w:val="28"/>
          <w:szCs w:val="28"/>
        </w:rPr>
        <w:t xml:space="preserve">ца </w:t>
      </w:r>
      <w:r w:rsidR="00623B79" w:rsidRPr="00623B79">
        <w:rPr>
          <w:rFonts w:ascii="Times New Roman" w:hAnsi="Times New Roman" w:cs="Times New Roman"/>
          <w:sz w:val="28"/>
          <w:szCs w:val="28"/>
        </w:rPr>
        <w:lastRenderedPageBreak/>
        <w:t xml:space="preserve">Понтера призначався лише для промислового використання. Побутові СМЗ почали випускатися з 1935 року, коли вони стали менш шкідливими для шкіри рук. Синтетичні миючі засоби являють собою складні хімічні композиції, основними інгредієнтами яких є поверхнево активні речовини(ПАР), фосфати, хлор, вуглекислий газ, оксиди азоту, фенол, формальдегід, ацетон, аміак, ензими, підбілювачі, абразивні речовини , ароматизатори – ось далеко не повний список хімічних речовин, які містяться у побутовій хімії. </w:t>
      </w:r>
    </w:p>
    <w:p w:rsidR="00623B79" w:rsidRPr="00623B79" w:rsidRDefault="001F1062"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5828">
        <w:rPr>
          <w:rFonts w:ascii="Times New Roman" w:hAnsi="Times New Roman" w:cs="Times New Roman"/>
          <w:sz w:val="28"/>
          <w:szCs w:val="28"/>
        </w:rPr>
        <w:t>Що таке ПАР?</w:t>
      </w:r>
    </w:p>
    <w:p w:rsidR="00623B79" w:rsidRPr="00623B79" w:rsidRDefault="001F1062"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Основу сучасних синтетичних миючих засобів складають поверхнево – активні речовини (ПАР) або аніонні ПАР (а – ПАР) – це кристалічні речовини,що розчиняються у воді. ПАР - це хімічні речовини, які знижують поверхневий натяг рідини, полегшуючи розтікання і знижуючи міжфазний натяг на межі двох рідин. Це речовини, молекули або йони яких концентруються під дією молекулярних сил (адсорбуються) біля поверхні розділу фаз і знижують енергію поверхневу.  Вміст їх у синтетичних миючих засобах складає від 10 до 40 %.</w:t>
      </w:r>
    </w:p>
    <w:p w:rsidR="00623B79" w:rsidRPr="00623B79" w:rsidRDefault="001F1062"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 xml:space="preserve"> Вони дешевші, тому їх можна отримувати в будь – яких кількостях. Молекули ПАР добре очищають забруднені тканини . Про шкоду цих сполук останнім часом багато хто говорить : мовляв, ці хімічні сполуки дуже агресивні, проникають у мікросудини шкіри, всмоктуються в кров і розповсюджуються по організму. Серед іншого, зазначають,що, потрапляючи в організм людини, ПАР викликають порушення діяльності мозку, нирок, легень, печінки, алергічні реакції. Особливо агресивною вважають дію аніонних ПАР (а – ПАР). Їм приписують здатність викликати грубі порушення імунітету, розвиток алергії та ураження різних внутрішніх органів людини. А наявність фосфатних домішок у порошках, за даними </w:t>
      </w:r>
      <w:r w:rsidR="00623B79" w:rsidRPr="00623B79">
        <w:rPr>
          <w:rFonts w:ascii="Times New Roman" w:hAnsi="Times New Roman" w:cs="Times New Roman"/>
          <w:sz w:val="28"/>
          <w:szCs w:val="28"/>
        </w:rPr>
        <w:lastRenderedPageBreak/>
        <w:t>деяких досліджень, призводить до значного підсилення токсичних(отруйних) властивостей а – ПАР.</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Не останнє місце в списку побутової хімії займають пральні порошки</w:t>
      </w:r>
      <w:r w:rsidR="007B5828">
        <w:rPr>
          <w:rFonts w:ascii="Times New Roman" w:hAnsi="Times New Roman" w:cs="Times New Roman"/>
          <w:sz w:val="28"/>
          <w:szCs w:val="28"/>
        </w:rPr>
        <w:t>.</w:t>
      </w:r>
      <w:r w:rsidR="007B5828">
        <w:rPr>
          <w:rFonts w:ascii="Times New Roman" w:hAnsi="Times New Roman" w:cs="Times New Roman"/>
          <w:sz w:val="28"/>
          <w:szCs w:val="28"/>
        </w:rPr>
        <w:br/>
      </w:r>
      <w:r w:rsidR="00623B79" w:rsidRPr="00623B79">
        <w:rPr>
          <w:rFonts w:ascii="Times New Roman" w:hAnsi="Times New Roman" w:cs="Times New Roman"/>
          <w:sz w:val="28"/>
          <w:szCs w:val="28"/>
        </w:rPr>
        <w:t>Прання – найбільш трудомісткий процес в нашому побуті. А помічниками в пранні є поверхнево-активні речовини (ПАР). Пральний порошок – синтетичний миючий засіб, дія якого полягає в хімічних реакціях компонентів засобу із речовинами – забруднювачами в водному середовищі.</w:t>
      </w:r>
      <w:r w:rsidR="007B5828">
        <w:rPr>
          <w:rFonts w:ascii="Times New Roman" w:hAnsi="Times New Roman" w:cs="Times New Roman"/>
          <w:sz w:val="28"/>
          <w:szCs w:val="28"/>
        </w:rPr>
        <w:br/>
      </w:r>
      <w:r w:rsidR="00623B79" w:rsidRPr="00623B79">
        <w:rPr>
          <w:rFonts w:ascii="Times New Roman" w:hAnsi="Times New Roman" w:cs="Times New Roman"/>
          <w:sz w:val="28"/>
          <w:szCs w:val="28"/>
        </w:rPr>
        <w:t xml:space="preserve">За січень – лютий цього року в Україні на торгівлі цим видом товару було отримано коштів близько 400 млн. грн. Український ринок переважно заповнений синтетичними пральними засобами із вмістом шкідливих фосфатних речовин. На них припадає близько 70% від загального обігу цієї продукції. </w:t>
      </w:r>
    </w:p>
    <w:p w:rsidR="00623B79" w:rsidRPr="007B5828" w:rsidRDefault="00260130" w:rsidP="00623B79">
      <w:pPr>
        <w:spacing w:line="36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623B79" w:rsidRPr="007B5828">
        <w:rPr>
          <w:rFonts w:ascii="Times New Roman" w:hAnsi="Times New Roman" w:cs="Times New Roman"/>
          <w:bCs/>
          <w:iCs/>
          <w:sz w:val="24"/>
          <w:szCs w:val="24"/>
        </w:rPr>
        <w:t>СКЛАДОВІ ПРАЛЬНИХ ПОРОШКІВ, ЯКІ Є ШКІДЛИВИМИ ДЛЯ ЕКОСИСТЕМ</w:t>
      </w:r>
    </w:p>
    <w:p w:rsidR="00623B79" w:rsidRPr="00623B79" w:rsidRDefault="00260130" w:rsidP="00623B79">
      <w:pPr>
        <w:spacing w:line="36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623B79" w:rsidRPr="00623B79">
        <w:rPr>
          <w:rFonts w:ascii="Times New Roman" w:hAnsi="Times New Roman" w:cs="Times New Roman"/>
          <w:bCs/>
          <w:iCs/>
          <w:sz w:val="28"/>
          <w:szCs w:val="28"/>
        </w:rPr>
        <w:t>До складу порошків входять і інші речовини, крім ПАР, які є шкідливими для довкілля:</w:t>
      </w:r>
    </w:p>
    <w:p w:rsidR="00623B79" w:rsidRPr="00623B79" w:rsidRDefault="00623B79" w:rsidP="00623B79">
      <w:p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-Фосфати натрію - зменшують жорсткість води та збільшують єфективність прання. Але вони негативно впливають на мікрофлору кишечника людини. Також фосфати прискорюють приріст водоростей і як результат ми отримуємо цвітіння води.</w:t>
      </w:r>
    </w:p>
    <w:p w:rsidR="00623B79" w:rsidRPr="00623B79" w:rsidRDefault="00623B79" w:rsidP="00623B79">
      <w:p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 Силікати – захищають від корозії. Можуть викликати роздратування і ураження легень при вдиханні порошку; токсичні для шлунково-кишкового тракту і печінки.</w:t>
      </w:r>
    </w:p>
    <w:p w:rsidR="00623B79" w:rsidRPr="00623B79" w:rsidRDefault="00623B79" w:rsidP="00623B79">
      <w:p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-Перборат натрію – відбілює. Токсичний для рослин</w:t>
      </w:r>
      <w:r w:rsidR="007B5828">
        <w:rPr>
          <w:rFonts w:ascii="Times New Roman" w:hAnsi="Times New Roman" w:cs="Times New Roman"/>
          <w:sz w:val="28"/>
          <w:szCs w:val="28"/>
        </w:rPr>
        <w:t>.</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Оскільки анкетува</w:t>
      </w:r>
      <w:r w:rsidR="007B5828">
        <w:rPr>
          <w:rFonts w:ascii="Times New Roman" w:hAnsi="Times New Roman" w:cs="Times New Roman"/>
          <w:sz w:val="28"/>
          <w:szCs w:val="28"/>
        </w:rPr>
        <w:t>нням жителів села Іркліїв</w:t>
      </w:r>
      <w:r w:rsidR="00623B79" w:rsidRPr="00623B79">
        <w:rPr>
          <w:rFonts w:ascii="Times New Roman" w:hAnsi="Times New Roman" w:cs="Times New Roman"/>
          <w:sz w:val="28"/>
          <w:szCs w:val="28"/>
        </w:rPr>
        <w:t xml:space="preserve"> виявлено, що найбільш поширеними пральними порошками і засобами для м</w:t>
      </w:r>
      <w:r w:rsidR="007B5828">
        <w:rPr>
          <w:rFonts w:ascii="Times New Roman" w:hAnsi="Times New Roman" w:cs="Times New Roman"/>
          <w:sz w:val="28"/>
          <w:szCs w:val="28"/>
        </w:rPr>
        <w:t>иття посуду є продукція виробників  «</w:t>
      </w:r>
      <w:r w:rsidR="00623B79" w:rsidRPr="00623B79">
        <w:rPr>
          <w:rFonts w:ascii="Times New Roman" w:hAnsi="Times New Roman" w:cs="Times New Roman"/>
          <w:sz w:val="28"/>
          <w:szCs w:val="28"/>
        </w:rPr>
        <w:t>Ушастый нянь», «</w:t>
      </w:r>
      <w:r w:rsidR="00623B79" w:rsidRPr="00623B79">
        <w:rPr>
          <w:rFonts w:ascii="Times New Roman" w:hAnsi="Times New Roman" w:cs="Times New Roman"/>
          <w:sz w:val="28"/>
          <w:szCs w:val="28"/>
          <w:lang w:val="en-US"/>
        </w:rPr>
        <w:t>Gala</w:t>
      </w:r>
      <w:r w:rsidR="00623B79" w:rsidRPr="00623B79">
        <w:rPr>
          <w:rFonts w:ascii="Times New Roman" w:hAnsi="Times New Roman" w:cs="Times New Roman"/>
          <w:sz w:val="28"/>
          <w:szCs w:val="28"/>
        </w:rPr>
        <w:t>», «</w:t>
      </w:r>
      <w:r w:rsidR="00623B79" w:rsidRPr="00623B79">
        <w:rPr>
          <w:rFonts w:ascii="Times New Roman" w:hAnsi="Times New Roman" w:cs="Times New Roman"/>
          <w:sz w:val="28"/>
          <w:szCs w:val="28"/>
          <w:lang w:val="en-US"/>
        </w:rPr>
        <w:t>Amway</w:t>
      </w:r>
      <w:r w:rsidR="00623B79" w:rsidRPr="00623B79">
        <w:rPr>
          <w:rFonts w:ascii="Times New Roman" w:hAnsi="Times New Roman" w:cs="Times New Roman"/>
          <w:sz w:val="28"/>
          <w:szCs w:val="28"/>
        </w:rPr>
        <w:t>»,</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то хотілося б детальніше зупинитися на їх складі.</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23B79" w:rsidRPr="00623B79">
        <w:rPr>
          <w:rFonts w:ascii="Times New Roman" w:hAnsi="Times New Roman" w:cs="Times New Roman"/>
          <w:sz w:val="28"/>
          <w:szCs w:val="28"/>
        </w:rPr>
        <w:t>Склад дитячого прального порошку «Ушастый нянь» : сульфати та фосфати по15 – 30%, кислотні відбілюючі речовини, а – ПАР, карбонати, вода, силікати – 5 – 15%, неіоногенні ПАР, піногасники, антис</w:t>
      </w:r>
      <w:r w:rsidR="007B5828">
        <w:rPr>
          <w:rFonts w:ascii="Times New Roman" w:hAnsi="Times New Roman" w:cs="Times New Roman"/>
          <w:sz w:val="28"/>
          <w:szCs w:val="28"/>
        </w:rPr>
        <w:t>орбенти, ензими, відбілювачі</w:t>
      </w:r>
      <w:r w:rsidR="00623B79" w:rsidRPr="00623B79">
        <w:rPr>
          <w:rFonts w:ascii="Times New Roman" w:hAnsi="Times New Roman" w:cs="Times New Roman"/>
          <w:sz w:val="28"/>
          <w:szCs w:val="28"/>
        </w:rPr>
        <w:t xml:space="preserve"> .</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Пральний порошок «</w:t>
      </w:r>
      <w:r w:rsidR="00623B79" w:rsidRPr="00623B79">
        <w:rPr>
          <w:rFonts w:ascii="Times New Roman" w:hAnsi="Times New Roman" w:cs="Times New Roman"/>
          <w:sz w:val="28"/>
          <w:szCs w:val="28"/>
          <w:lang w:val="en-US"/>
        </w:rPr>
        <w:t>Gala</w:t>
      </w:r>
      <w:r w:rsidR="00623B79" w:rsidRPr="00623B79">
        <w:rPr>
          <w:rFonts w:ascii="Times New Roman" w:hAnsi="Times New Roman" w:cs="Times New Roman"/>
          <w:sz w:val="28"/>
          <w:szCs w:val="28"/>
        </w:rPr>
        <w:t>» має такий склад: більше 30% - сульфати, 15 – 30% - карбонати, силікати, 5- 15%, А – ПАР, фосфати – до 5 %, менше 5% - кисневмісні відбілювачі, полікарбоксилати, неіоногенні ПАР, стабілізатори, фосфати, ензими, піногасник, барвники, ароматизатори</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Пральний порошок «</w:t>
      </w:r>
      <w:r w:rsidR="00623B79" w:rsidRPr="00623B79">
        <w:rPr>
          <w:rFonts w:ascii="Times New Roman" w:hAnsi="Times New Roman" w:cs="Times New Roman"/>
          <w:sz w:val="28"/>
          <w:szCs w:val="28"/>
          <w:lang w:val="en-US"/>
        </w:rPr>
        <w:t>Amway</w:t>
      </w:r>
      <w:r w:rsidR="00623B79" w:rsidRPr="00623B79">
        <w:rPr>
          <w:rFonts w:ascii="Times New Roman" w:hAnsi="Times New Roman" w:cs="Times New Roman"/>
          <w:sz w:val="28"/>
          <w:szCs w:val="28"/>
        </w:rPr>
        <w:t>» має склад: 15 – 30% неіоногенні ПАР, 5 – 15% - кисневий відбілювач,лимонна кислота, полікарбоксилат, фосфонати, освітлювач, ензими, ароматизатор.</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Засіб для миття посуду «</w:t>
      </w:r>
      <w:r w:rsidR="00623B79" w:rsidRPr="00623B79">
        <w:rPr>
          <w:rFonts w:ascii="Times New Roman" w:hAnsi="Times New Roman" w:cs="Times New Roman"/>
          <w:sz w:val="28"/>
          <w:szCs w:val="28"/>
          <w:lang w:val="en-US"/>
        </w:rPr>
        <w:t>Gala</w:t>
      </w:r>
      <w:r w:rsidR="00623B79" w:rsidRPr="00623B79">
        <w:rPr>
          <w:rFonts w:ascii="Times New Roman" w:hAnsi="Times New Roman" w:cs="Times New Roman"/>
          <w:sz w:val="28"/>
          <w:szCs w:val="28"/>
        </w:rPr>
        <w:t>» має такий склад: 15 – 15% - а – ПАР, неіоногенні ПАР, неорганічні та органічні солі, спирт етиловий, каустик, юперлан, ароматизатори, поліпропіленгліколь, консерванти, гліцерин, барвники</w:t>
      </w:r>
      <w:r w:rsidR="007B5828">
        <w:rPr>
          <w:rFonts w:ascii="Times New Roman" w:hAnsi="Times New Roman" w:cs="Times New Roman"/>
          <w:sz w:val="28"/>
          <w:szCs w:val="28"/>
        </w:rPr>
        <w:t>.</w:t>
      </w:r>
    </w:p>
    <w:p w:rsidR="00623B79"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Склад засобу для миття посуду «</w:t>
      </w:r>
      <w:r w:rsidR="00623B79" w:rsidRPr="00623B79">
        <w:rPr>
          <w:rFonts w:ascii="Times New Roman" w:hAnsi="Times New Roman" w:cs="Times New Roman"/>
          <w:sz w:val="28"/>
          <w:szCs w:val="28"/>
          <w:lang w:val="en-US"/>
        </w:rPr>
        <w:t>Amway</w:t>
      </w:r>
      <w:r w:rsidR="00623B79" w:rsidRPr="00623B79">
        <w:rPr>
          <w:rFonts w:ascii="Times New Roman" w:hAnsi="Times New Roman" w:cs="Times New Roman"/>
          <w:sz w:val="28"/>
          <w:szCs w:val="28"/>
        </w:rPr>
        <w:t>»: 15 – 30% неіоногенні  ПАР, а – ПАР, ароматизатори, лімонен, метилхлороізотазолінон, метилізотіазолінон</w:t>
      </w:r>
      <w:r w:rsidR="007B5828">
        <w:rPr>
          <w:rFonts w:ascii="Times New Roman" w:hAnsi="Times New Roman" w:cs="Times New Roman"/>
          <w:sz w:val="28"/>
          <w:szCs w:val="28"/>
        </w:rPr>
        <w:t>.</w:t>
      </w:r>
    </w:p>
    <w:p w:rsidR="00260130" w:rsidRPr="00623B79" w:rsidRDefault="00260130" w:rsidP="00623B7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3B79" w:rsidRPr="00623B79">
        <w:rPr>
          <w:rFonts w:ascii="Times New Roman" w:hAnsi="Times New Roman" w:cs="Times New Roman"/>
          <w:sz w:val="28"/>
          <w:szCs w:val="28"/>
        </w:rPr>
        <w:t>Також поширеним серед жителів села є засіб для миття посуду «Фейрі». Давайте дізнаємос</w:t>
      </w:r>
      <w:r>
        <w:rPr>
          <w:rFonts w:ascii="Times New Roman" w:hAnsi="Times New Roman" w:cs="Times New Roman"/>
          <w:sz w:val="28"/>
          <w:szCs w:val="28"/>
        </w:rPr>
        <w:t>ь про нього більше.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br/>
        <w:t xml:space="preserve">   </w:t>
      </w:r>
      <w:r w:rsidR="00623B79" w:rsidRPr="00623B79">
        <w:rPr>
          <w:rFonts w:ascii="Times New Roman" w:hAnsi="Times New Roman" w:cs="Times New Roman"/>
          <w:sz w:val="28"/>
          <w:szCs w:val="28"/>
        </w:rPr>
        <w:t xml:space="preserve">Англійці винайшли його для миття танкерів. Люди, що миють танкери з </w:t>
      </w:r>
      <w:r w:rsidR="007B5828">
        <w:rPr>
          <w:rFonts w:ascii="Times New Roman" w:hAnsi="Times New Roman" w:cs="Times New Roman"/>
          <w:sz w:val="28"/>
          <w:szCs w:val="28"/>
        </w:rPr>
        <w:t>«</w:t>
      </w:r>
      <w:r w:rsidR="00623B79" w:rsidRPr="00623B79">
        <w:rPr>
          <w:rFonts w:ascii="Times New Roman" w:hAnsi="Times New Roman" w:cs="Times New Roman"/>
          <w:sz w:val="28"/>
          <w:szCs w:val="28"/>
        </w:rPr>
        <w:t>Фейрі</w:t>
      </w:r>
      <w:r w:rsidR="007B5828">
        <w:rPr>
          <w:rFonts w:ascii="Times New Roman" w:hAnsi="Times New Roman" w:cs="Times New Roman"/>
          <w:sz w:val="28"/>
          <w:szCs w:val="28"/>
        </w:rPr>
        <w:t>»</w:t>
      </w:r>
      <w:r w:rsidR="00623B79" w:rsidRPr="00623B79">
        <w:rPr>
          <w:rFonts w:ascii="Times New Roman" w:hAnsi="Times New Roman" w:cs="Times New Roman"/>
          <w:sz w:val="28"/>
          <w:szCs w:val="28"/>
        </w:rPr>
        <w:t xml:space="preserve"> отримують значну доплату до зарплати, а ті , хто його виготовляє йдуть на пенсію у сорок років. Це дуже отруйна речовина. У підприємців вистачило нахабства додати до засобів фруктового аромату і виставити </w:t>
      </w:r>
      <w:r w:rsidR="007B5828">
        <w:rPr>
          <w:rFonts w:ascii="Times New Roman" w:hAnsi="Times New Roman" w:cs="Times New Roman"/>
          <w:sz w:val="28"/>
          <w:szCs w:val="28"/>
        </w:rPr>
        <w:t>«</w:t>
      </w:r>
      <w:r w:rsidR="00623B79" w:rsidRPr="00623B79">
        <w:rPr>
          <w:rFonts w:ascii="Times New Roman" w:hAnsi="Times New Roman" w:cs="Times New Roman"/>
          <w:sz w:val="28"/>
          <w:szCs w:val="28"/>
        </w:rPr>
        <w:t>Фейрі</w:t>
      </w:r>
      <w:r w:rsidR="007B5828">
        <w:rPr>
          <w:rFonts w:ascii="Times New Roman" w:hAnsi="Times New Roman" w:cs="Times New Roman"/>
          <w:sz w:val="28"/>
          <w:szCs w:val="28"/>
        </w:rPr>
        <w:t>»</w:t>
      </w:r>
      <w:r w:rsidR="00623B79" w:rsidRPr="00623B79">
        <w:rPr>
          <w:rFonts w:ascii="Times New Roman" w:hAnsi="Times New Roman" w:cs="Times New Roman"/>
          <w:sz w:val="28"/>
          <w:szCs w:val="28"/>
        </w:rPr>
        <w:t xml:space="preserve"> на кухню. Цим засобом не можна не те що мити, а навіть заносити його в приміщення , де живуть люди. Отруту, яка міститься у </w:t>
      </w:r>
      <w:r w:rsidR="007B5828">
        <w:rPr>
          <w:rFonts w:ascii="Times New Roman" w:hAnsi="Times New Roman" w:cs="Times New Roman"/>
          <w:sz w:val="28"/>
          <w:szCs w:val="28"/>
        </w:rPr>
        <w:t>«</w:t>
      </w:r>
      <w:r w:rsidR="00623B79" w:rsidRPr="00623B79">
        <w:rPr>
          <w:rFonts w:ascii="Times New Roman" w:hAnsi="Times New Roman" w:cs="Times New Roman"/>
          <w:sz w:val="28"/>
          <w:szCs w:val="28"/>
        </w:rPr>
        <w:t>Фейрі</w:t>
      </w:r>
      <w:r w:rsidR="007B5828">
        <w:rPr>
          <w:rFonts w:ascii="Times New Roman" w:hAnsi="Times New Roman" w:cs="Times New Roman"/>
          <w:sz w:val="28"/>
          <w:szCs w:val="28"/>
        </w:rPr>
        <w:t>»</w:t>
      </w:r>
      <w:r w:rsidR="00623B79" w:rsidRPr="00623B79">
        <w:rPr>
          <w:rFonts w:ascii="Times New Roman" w:hAnsi="Times New Roman" w:cs="Times New Roman"/>
          <w:sz w:val="28"/>
          <w:szCs w:val="28"/>
        </w:rPr>
        <w:t>, можна змити тільки за 98 разів!</w:t>
      </w:r>
    </w:p>
    <w:p w:rsidR="00623B79" w:rsidRPr="007B5828" w:rsidRDefault="00623B79" w:rsidP="007B5828">
      <w:pPr>
        <w:spacing w:line="360" w:lineRule="auto"/>
        <w:jc w:val="center"/>
        <w:rPr>
          <w:rFonts w:ascii="Times New Roman" w:hAnsi="Times New Roman" w:cs="Times New Roman"/>
          <w:sz w:val="24"/>
          <w:szCs w:val="24"/>
        </w:rPr>
      </w:pPr>
      <w:r w:rsidRPr="007B5828">
        <w:rPr>
          <w:rFonts w:ascii="Times New Roman" w:hAnsi="Times New Roman" w:cs="Times New Roman"/>
          <w:sz w:val="24"/>
          <w:szCs w:val="24"/>
        </w:rPr>
        <w:lastRenderedPageBreak/>
        <w:t>НЕБЕЗПЕЧНІ РЕЧОВИНИ, ЯКІ ВХОДЯТЬ ДО СКЛАДУ ШАМПУНІВ, ГЕЛІВ ТА КРЕМІВ</w:t>
      </w:r>
    </w:p>
    <w:p w:rsidR="00623B79" w:rsidRPr="00623B79" w:rsidRDefault="00260130" w:rsidP="00623B79">
      <w:pPr>
        <w:spacing w:line="360" w:lineRule="auto"/>
        <w:jc w:val="both"/>
        <w:rPr>
          <w:rFonts w:ascii="Times New Roman" w:hAnsi="Times New Roman" w:cs="Times New Roman"/>
          <w:bCs/>
          <w:sz w:val="28"/>
          <w:szCs w:val="28"/>
        </w:rPr>
      </w:pPr>
      <w:r>
        <w:rPr>
          <w:rFonts w:ascii="Times New Roman" w:hAnsi="Times New Roman" w:cs="Times New Roman"/>
          <w:sz w:val="28"/>
          <w:szCs w:val="28"/>
        </w:rPr>
        <w:t xml:space="preserve">   </w:t>
      </w:r>
      <w:proofErr w:type="gramStart"/>
      <w:r w:rsidR="00623B79" w:rsidRPr="00623B79">
        <w:rPr>
          <w:rFonts w:ascii="Times New Roman" w:hAnsi="Times New Roman" w:cs="Times New Roman"/>
          <w:bCs/>
          <w:iCs/>
          <w:sz w:val="28"/>
          <w:szCs w:val="28"/>
          <w:lang w:val="en-US"/>
        </w:rPr>
        <w:t>SodiumLaurylSulfate</w:t>
      </w:r>
      <w:r w:rsidR="00623B79" w:rsidRPr="00623B79">
        <w:rPr>
          <w:rFonts w:ascii="Times New Roman" w:hAnsi="Times New Roman" w:cs="Times New Roman"/>
          <w:bCs/>
          <w:iCs/>
          <w:sz w:val="28"/>
          <w:szCs w:val="28"/>
        </w:rPr>
        <w:t xml:space="preserve"> (</w:t>
      </w:r>
      <w:r w:rsidR="00623B79" w:rsidRPr="00623B79">
        <w:rPr>
          <w:rFonts w:ascii="Times New Roman" w:hAnsi="Times New Roman" w:cs="Times New Roman"/>
          <w:bCs/>
          <w:iCs/>
          <w:sz w:val="28"/>
          <w:szCs w:val="28"/>
          <w:lang w:val="en-US"/>
        </w:rPr>
        <w:t>SLS</w:t>
      </w:r>
      <w:r w:rsidR="00623B79" w:rsidRPr="00623B79">
        <w:rPr>
          <w:rFonts w:ascii="Times New Roman" w:hAnsi="Times New Roman" w:cs="Times New Roman"/>
          <w:bCs/>
          <w:iCs/>
          <w:sz w:val="28"/>
          <w:szCs w:val="28"/>
        </w:rPr>
        <w:t>) (Натрій лаурилсульфат)</w:t>
      </w:r>
      <w:r w:rsidR="00623B79" w:rsidRPr="00623B79">
        <w:rPr>
          <w:rFonts w:ascii="Times New Roman" w:hAnsi="Times New Roman" w:cs="Times New Roman"/>
          <w:bCs/>
          <w:sz w:val="28"/>
          <w:szCs w:val="28"/>
        </w:rPr>
        <w:t xml:space="preserve"> – один з найнебезпечніших складових шампунів.</w:t>
      </w:r>
      <w:proofErr w:type="gramEnd"/>
      <w:r w:rsidR="00623B79" w:rsidRPr="00623B79">
        <w:rPr>
          <w:rFonts w:ascii="Times New Roman" w:hAnsi="Times New Roman" w:cs="Times New Roman"/>
          <w:bCs/>
          <w:sz w:val="28"/>
          <w:szCs w:val="28"/>
        </w:rPr>
        <w:t xml:space="preserve"> </w:t>
      </w:r>
      <w:r w:rsidR="00623B79" w:rsidRPr="00260130">
        <w:rPr>
          <w:rFonts w:ascii="Times New Roman" w:hAnsi="Times New Roman" w:cs="Times New Roman"/>
          <w:bCs/>
          <w:sz w:val="28"/>
          <w:szCs w:val="28"/>
        </w:rPr>
        <w:t>Входить до</w:t>
      </w:r>
      <w:r>
        <w:rPr>
          <w:rFonts w:ascii="Times New Roman" w:hAnsi="Times New Roman" w:cs="Times New Roman"/>
          <w:bCs/>
          <w:sz w:val="28"/>
          <w:szCs w:val="28"/>
        </w:rPr>
        <w:t xml:space="preserve"> </w:t>
      </w:r>
      <w:r w:rsidR="00623B79" w:rsidRPr="00260130">
        <w:rPr>
          <w:rFonts w:ascii="Times New Roman" w:hAnsi="Times New Roman" w:cs="Times New Roman"/>
          <w:bCs/>
          <w:sz w:val="28"/>
          <w:szCs w:val="28"/>
        </w:rPr>
        <w:t>складу</w:t>
      </w:r>
      <w:r>
        <w:rPr>
          <w:rFonts w:ascii="Times New Roman" w:hAnsi="Times New Roman" w:cs="Times New Roman"/>
          <w:bCs/>
          <w:sz w:val="28"/>
          <w:szCs w:val="28"/>
        </w:rPr>
        <w:t xml:space="preserve"> </w:t>
      </w:r>
      <w:r w:rsidR="00623B79" w:rsidRPr="00260130">
        <w:rPr>
          <w:rFonts w:ascii="Times New Roman" w:hAnsi="Times New Roman" w:cs="Times New Roman"/>
          <w:bCs/>
          <w:sz w:val="28"/>
          <w:szCs w:val="28"/>
        </w:rPr>
        <w:t>майже</w:t>
      </w:r>
      <w:r>
        <w:rPr>
          <w:rFonts w:ascii="Times New Roman" w:hAnsi="Times New Roman" w:cs="Times New Roman"/>
          <w:bCs/>
          <w:sz w:val="28"/>
          <w:szCs w:val="28"/>
        </w:rPr>
        <w:t xml:space="preserve"> </w:t>
      </w:r>
      <w:r w:rsidR="00623B79" w:rsidRPr="00260130">
        <w:rPr>
          <w:rFonts w:ascii="Times New Roman" w:hAnsi="Times New Roman" w:cs="Times New Roman"/>
          <w:bCs/>
          <w:sz w:val="28"/>
          <w:szCs w:val="28"/>
        </w:rPr>
        <w:t>всіх шампуней, хоча</w:t>
      </w:r>
      <w:r>
        <w:rPr>
          <w:rFonts w:ascii="Times New Roman" w:hAnsi="Times New Roman" w:cs="Times New Roman"/>
          <w:bCs/>
          <w:sz w:val="28"/>
          <w:szCs w:val="28"/>
        </w:rPr>
        <w:t xml:space="preserve"> </w:t>
      </w:r>
      <w:r w:rsidR="007B5828" w:rsidRPr="00260130">
        <w:rPr>
          <w:rFonts w:ascii="Times New Roman" w:hAnsi="Times New Roman" w:cs="Times New Roman"/>
          <w:bCs/>
          <w:sz w:val="28"/>
          <w:szCs w:val="28"/>
        </w:rPr>
        <w:t>офіці</w:t>
      </w:r>
      <w:r w:rsidR="007B5828">
        <w:rPr>
          <w:rFonts w:ascii="Times New Roman" w:hAnsi="Times New Roman" w:cs="Times New Roman"/>
          <w:bCs/>
          <w:sz w:val="28"/>
          <w:szCs w:val="28"/>
        </w:rPr>
        <w:t>й</w:t>
      </w:r>
      <w:r w:rsidR="00623B79" w:rsidRPr="00260130">
        <w:rPr>
          <w:rFonts w:ascii="Times New Roman" w:hAnsi="Times New Roman" w:cs="Times New Roman"/>
          <w:bCs/>
          <w:sz w:val="28"/>
          <w:szCs w:val="28"/>
        </w:rPr>
        <w:t>но</w:t>
      </w:r>
      <w:r>
        <w:rPr>
          <w:rFonts w:ascii="Times New Roman" w:hAnsi="Times New Roman" w:cs="Times New Roman"/>
          <w:bCs/>
          <w:sz w:val="28"/>
          <w:szCs w:val="28"/>
        </w:rPr>
        <w:t xml:space="preserve"> </w:t>
      </w:r>
      <w:r w:rsidR="00623B79" w:rsidRPr="00260130">
        <w:rPr>
          <w:rFonts w:ascii="Times New Roman" w:hAnsi="Times New Roman" w:cs="Times New Roman"/>
          <w:bCs/>
          <w:sz w:val="28"/>
          <w:szCs w:val="28"/>
        </w:rPr>
        <w:t>заборонений. Використовується для миття машин.</w:t>
      </w:r>
    </w:p>
    <w:p w:rsidR="00623B79" w:rsidRPr="00623B79" w:rsidRDefault="00260130" w:rsidP="00623B79">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sidR="00623B79" w:rsidRPr="00623B79">
        <w:rPr>
          <w:rFonts w:ascii="Times New Roman" w:hAnsi="Times New Roman" w:cs="Times New Roman"/>
          <w:bCs/>
          <w:sz w:val="28"/>
          <w:szCs w:val="28"/>
          <w:lang w:val="en-US"/>
        </w:rPr>
        <w:t>Mineral</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lang w:val="en-US"/>
        </w:rPr>
        <w:t>Oil</w:t>
      </w:r>
      <w:r w:rsidR="00623B79" w:rsidRPr="00623B79">
        <w:rPr>
          <w:rFonts w:ascii="Times New Roman" w:hAnsi="Times New Roman" w:cs="Times New Roman"/>
          <w:bCs/>
          <w:sz w:val="28"/>
          <w:szCs w:val="28"/>
        </w:rPr>
        <w:t xml:space="preserve"> (Технічне масло) – його отримують з нафти.</w:t>
      </w:r>
      <w:proofErr w:type="gramEnd"/>
      <w:r w:rsidR="00623B79" w:rsidRPr="00623B79">
        <w:rPr>
          <w:rFonts w:ascii="Times New Roman" w:hAnsi="Times New Roman" w:cs="Times New Roman"/>
          <w:bCs/>
          <w:sz w:val="28"/>
          <w:szCs w:val="28"/>
        </w:rPr>
        <w:t xml:space="preserve"> Це</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суміш</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рідких</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вуглеводнів, відокремлених</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від бензину. У косметиці</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його</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використовують як зволожувач. При цьому</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воно</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утворює на шкі</w:t>
      </w:r>
      <w:proofErr w:type="gramStart"/>
      <w:r w:rsidR="00623B79" w:rsidRPr="00623B79">
        <w:rPr>
          <w:rFonts w:ascii="Times New Roman" w:hAnsi="Times New Roman" w:cs="Times New Roman"/>
          <w:bCs/>
          <w:sz w:val="28"/>
          <w:szCs w:val="28"/>
        </w:rPr>
        <w:t>р</w:t>
      </w:r>
      <w:proofErr w:type="gramEnd"/>
      <w:r w:rsidR="00623B79" w:rsidRPr="00623B79">
        <w:rPr>
          <w:rFonts w:ascii="Times New Roman" w:hAnsi="Times New Roman" w:cs="Times New Roman"/>
          <w:bCs/>
          <w:sz w:val="28"/>
          <w:szCs w:val="28"/>
        </w:rPr>
        <w:t>і</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водовідштовхувальну</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плівку і тим самим утримує ту саму вологу. Тобто</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відбувається як би</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ефект "поту" усередині</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шкіри.</w:t>
      </w:r>
    </w:p>
    <w:p w:rsidR="00623B79" w:rsidRPr="00623B79" w:rsidRDefault="00260130" w:rsidP="00623B79">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sidR="00623B79" w:rsidRPr="00623B79">
        <w:rPr>
          <w:rFonts w:ascii="Times New Roman" w:hAnsi="Times New Roman" w:cs="Times New Roman"/>
          <w:bCs/>
          <w:sz w:val="28"/>
          <w:szCs w:val="28"/>
          <w:lang w:val="en-US"/>
        </w:rPr>
        <w:t>Propylene</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lang w:val="en-US"/>
        </w:rPr>
        <w:t>Glycol</w:t>
      </w:r>
      <w:r>
        <w:rPr>
          <w:rFonts w:ascii="Times New Roman" w:hAnsi="Times New Roman" w:cs="Times New Roman"/>
          <w:bCs/>
          <w:sz w:val="28"/>
          <w:szCs w:val="28"/>
        </w:rPr>
        <w:t xml:space="preserve"> (Пропілен</w:t>
      </w:r>
      <w:r w:rsidR="00623B79" w:rsidRPr="00623B79">
        <w:rPr>
          <w:rFonts w:ascii="Times New Roman" w:hAnsi="Times New Roman" w:cs="Times New Roman"/>
          <w:bCs/>
          <w:sz w:val="28"/>
          <w:szCs w:val="28"/>
        </w:rPr>
        <w:t>гліколь) – похідний нафтопродукт, солодка їдка рідина.</w:t>
      </w:r>
      <w:proofErr w:type="gramEnd"/>
      <w:r w:rsidR="00623B79" w:rsidRPr="00623B79">
        <w:rPr>
          <w:rFonts w:ascii="Times New Roman" w:hAnsi="Times New Roman" w:cs="Times New Roman"/>
          <w:bCs/>
          <w:sz w:val="28"/>
          <w:szCs w:val="28"/>
        </w:rPr>
        <w:t xml:space="preserve"> Він</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дешевше, ніж</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гліцерин, але викликає</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більше</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алергічних</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реакцій та подразнення. Викликає</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утворення</w:t>
      </w:r>
      <w:r>
        <w:rPr>
          <w:rFonts w:ascii="Times New Roman" w:hAnsi="Times New Roman" w:cs="Times New Roman"/>
          <w:bCs/>
          <w:sz w:val="28"/>
          <w:szCs w:val="28"/>
        </w:rPr>
        <w:t xml:space="preserve"> </w:t>
      </w:r>
      <w:r w:rsidR="00623B79" w:rsidRPr="00623B79">
        <w:rPr>
          <w:rFonts w:ascii="Times New Roman" w:hAnsi="Times New Roman" w:cs="Times New Roman"/>
          <w:bCs/>
          <w:sz w:val="28"/>
          <w:szCs w:val="28"/>
        </w:rPr>
        <w:t>вугрів.</w:t>
      </w:r>
    </w:p>
    <w:p w:rsidR="00623B79" w:rsidRPr="00623B79" w:rsidRDefault="00260130" w:rsidP="00623B79">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sidR="00623B79" w:rsidRPr="00623B79">
        <w:rPr>
          <w:rFonts w:ascii="Times New Roman" w:hAnsi="Times New Roman" w:cs="Times New Roman"/>
          <w:bCs/>
          <w:sz w:val="28"/>
          <w:szCs w:val="28"/>
          <w:lang w:val="en-US"/>
        </w:rPr>
        <w:t>Aluminum</w:t>
      </w:r>
      <w:r w:rsidR="00BD7C8D">
        <w:rPr>
          <w:rFonts w:ascii="Times New Roman" w:hAnsi="Times New Roman" w:cs="Times New Roman"/>
          <w:bCs/>
          <w:sz w:val="28"/>
          <w:szCs w:val="28"/>
        </w:rPr>
        <w:t xml:space="preserve"> (Алюміній) - п</w:t>
      </w:r>
      <w:r w:rsidR="00623B79" w:rsidRPr="00623B79">
        <w:rPr>
          <w:rFonts w:ascii="Times New Roman" w:hAnsi="Times New Roman" w:cs="Times New Roman"/>
          <w:bCs/>
          <w:sz w:val="28"/>
          <w:szCs w:val="28"/>
        </w:rPr>
        <w:t>ровокує нервові розлади, порушення мозкової діяльності, хворобу Альцгеймера.</w:t>
      </w:r>
      <w:proofErr w:type="gramEnd"/>
    </w:p>
    <w:p w:rsidR="00BD7C8D" w:rsidRPr="00613906" w:rsidRDefault="00260130" w:rsidP="00623B79">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sidR="00623B79" w:rsidRPr="00623B79">
        <w:rPr>
          <w:rFonts w:ascii="Times New Roman" w:hAnsi="Times New Roman" w:cs="Times New Roman"/>
          <w:bCs/>
          <w:sz w:val="28"/>
          <w:szCs w:val="28"/>
          <w:lang w:val="en-US"/>
        </w:rPr>
        <w:t>Petrolatum</w:t>
      </w:r>
      <w:r w:rsidR="00BD7C8D">
        <w:rPr>
          <w:rFonts w:ascii="Times New Roman" w:hAnsi="Times New Roman" w:cs="Times New Roman"/>
          <w:bCs/>
          <w:sz w:val="28"/>
          <w:szCs w:val="28"/>
        </w:rPr>
        <w:t xml:space="preserve"> (П</w:t>
      </w:r>
      <w:r w:rsidR="00623B79" w:rsidRPr="00623B79">
        <w:rPr>
          <w:rFonts w:ascii="Times New Roman" w:hAnsi="Times New Roman" w:cs="Times New Roman"/>
          <w:bCs/>
          <w:sz w:val="28"/>
          <w:szCs w:val="28"/>
        </w:rPr>
        <w:t>етролатум) - має ті ж самі шкідливі властивості, що й технічне масло.</w:t>
      </w:r>
      <w:proofErr w:type="gramEnd"/>
      <w:r w:rsidR="00623B79" w:rsidRPr="00623B79">
        <w:rPr>
          <w:rFonts w:ascii="Times New Roman" w:hAnsi="Times New Roman" w:cs="Times New Roman"/>
          <w:bCs/>
          <w:sz w:val="28"/>
          <w:szCs w:val="28"/>
        </w:rPr>
        <w:t xml:space="preserve"> Він утримує рідину і порушує проникнення кисню.</w:t>
      </w:r>
    </w:p>
    <w:p w:rsidR="00623B79" w:rsidRPr="00623B79" w:rsidRDefault="00623B79" w:rsidP="00623B79">
      <w:pPr>
        <w:spacing w:line="360" w:lineRule="auto"/>
        <w:ind w:left="3540" w:firstLine="708"/>
        <w:jc w:val="both"/>
        <w:rPr>
          <w:rFonts w:ascii="Times New Roman" w:hAnsi="Times New Roman" w:cs="Times New Roman"/>
          <w:b/>
          <w:spacing w:val="10"/>
          <w:sz w:val="28"/>
          <w:szCs w:val="28"/>
        </w:rPr>
      </w:pPr>
      <w:r w:rsidRPr="00623B79">
        <w:rPr>
          <w:rFonts w:ascii="Times New Roman" w:hAnsi="Times New Roman" w:cs="Times New Roman"/>
          <w:b/>
          <w:spacing w:val="10"/>
          <w:sz w:val="28"/>
          <w:szCs w:val="28"/>
        </w:rPr>
        <w:t>Висновки:</w:t>
      </w:r>
      <w:r w:rsidR="00A72562">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264795" cy="4146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795" cy="414655"/>
                        </a:xfrm>
                        <a:prstGeom prst="rect">
                          <a:avLst/>
                        </a:prstGeom>
                        <a:noFill/>
                        <a:ln>
                          <a:noFill/>
                        </a:ln>
                        <a:effectLst/>
                      </wps:spPr>
                      <wps:txbx>
                        <w:txbxContent>
                          <w:p w:rsidR="0017279E" w:rsidRDefault="0017279E" w:rsidP="00623B79"/>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42" type="#_x0000_t202" style="position:absolute;left:0;text-align:left;margin-left:0;margin-top:0;width:20.85pt;height:32.6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" filled="f" stroked="f">
                <v:path arrowok="t"/>
                <v:textbox style="mso-fit-shape-to-text:t">
                  <w:txbxContent>
                    <w:p w:rsidR="0017279E" w:rsidRDefault="0017279E" w:rsidP="00623B79"/>
                  </w:txbxContent>
                </v:textbox>
              </v:shape>
            </w:pict>
          </mc:Fallback>
        </mc:AlternateContent>
      </w:r>
    </w:p>
    <w:p w:rsidR="00623B79" w:rsidRPr="00623B79" w:rsidRDefault="00623B79" w:rsidP="00623B79">
      <w:p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Купуючи СМЗ, потрібно пам’ятати:</w:t>
      </w:r>
    </w:p>
    <w:p w:rsidR="00623B79" w:rsidRPr="00623B79" w:rsidRDefault="00260130" w:rsidP="00623B79">
      <w:pPr>
        <w:pStyle w:val="a3"/>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Б</w:t>
      </w:r>
      <w:r w:rsidR="00623B79" w:rsidRPr="00623B79">
        <w:rPr>
          <w:rFonts w:ascii="Times New Roman" w:hAnsi="Times New Roman" w:cs="Times New Roman"/>
          <w:sz w:val="28"/>
          <w:szCs w:val="28"/>
        </w:rPr>
        <w:t>езпечніше</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використовувати СМЗ у яких</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частка ПАР та фосфатів не перевищує</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 xml:space="preserve">відповідно 5%. </w:t>
      </w:r>
      <w:proofErr w:type="gramStart"/>
      <w:r w:rsidR="00623B79" w:rsidRPr="00623B79">
        <w:rPr>
          <w:rFonts w:ascii="Times New Roman" w:hAnsi="Times New Roman" w:cs="Times New Roman"/>
          <w:sz w:val="28"/>
          <w:szCs w:val="28"/>
        </w:rPr>
        <w:t>П</w:t>
      </w:r>
      <w:proofErr w:type="gramEnd"/>
      <w:r w:rsidR="00623B79" w:rsidRPr="00623B79">
        <w:rPr>
          <w:rFonts w:ascii="Times New Roman" w:hAnsi="Times New Roman" w:cs="Times New Roman"/>
          <w:sz w:val="28"/>
          <w:szCs w:val="28"/>
        </w:rPr>
        <w:t>ісля</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прання вони погано змиваються з одягу, а з тканини</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цілком</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можуть</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проникнути в організм через шкіру;</w:t>
      </w:r>
    </w:p>
    <w:p w:rsidR="00623B79" w:rsidRPr="00623B79" w:rsidRDefault="00260130"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Б</w:t>
      </w:r>
      <w:r w:rsidR="00623B79" w:rsidRPr="00623B79">
        <w:rPr>
          <w:rFonts w:ascii="Times New Roman" w:hAnsi="Times New Roman" w:cs="Times New Roman"/>
          <w:sz w:val="28"/>
          <w:szCs w:val="28"/>
        </w:rPr>
        <w:t>ільшу</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частину</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шкідливих</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речовин</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можна</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вимити, якщо</w:t>
      </w:r>
      <w:r>
        <w:rPr>
          <w:rFonts w:ascii="Times New Roman" w:hAnsi="Times New Roman" w:cs="Times New Roman"/>
          <w:sz w:val="28"/>
          <w:szCs w:val="28"/>
        </w:rPr>
        <w:t xml:space="preserve"> </w:t>
      </w:r>
      <w:proofErr w:type="gramStart"/>
      <w:r w:rsidR="00623B79" w:rsidRPr="00623B79">
        <w:rPr>
          <w:rFonts w:ascii="Times New Roman" w:hAnsi="Times New Roman" w:cs="Times New Roman"/>
          <w:sz w:val="28"/>
          <w:szCs w:val="28"/>
        </w:rPr>
        <w:t>п</w:t>
      </w:r>
      <w:proofErr w:type="gramEnd"/>
      <w:r w:rsidR="00623B79" w:rsidRPr="00623B79">
        <w:rPr>
          <w:rFonts w:ascii="Times New Roman" w:hAnsi="Times New Roman" w:cs="Times New Roman"/>
          <w:sz w:val="28"/>
          <w:szCs w:val="28"/>
        </w:rPr>
        <w:t>ісля</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прання</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обполіскувати</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одяг і білизну</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мінімум 5 разів у гарячій</w:t>
      </w:r>
      <w:r>
        <w:rPr>
          <w:rFonts w:ascii="Times New Roman" w:hAnsi="Times New Roman" w:cs="Times New Roman"/>
          <w:sz w:val="28"/>
          <w:szCs w:val="28"/>
        </w:rPr>
        <w:t xml:space="preserve"> </w:t>
      </w:r>
      <w:r w:rsidR="00623B79" w:rsidRPr="00623B79">
        <w:rPr>
          <w:rFonts w:ascii="Times New Roman" w:hAnsi="Times New Roman" w:cs="Times New Roman"/>
          <w:sz w:val="28"/>
          <w:szCs w:val="28"/>
        </w:rPr>
        <w:t>воді і 2 рази в холодній;</w:t>
      </w:r>
    </w:p>
    <w:p w:rsidR="00623B79" w:rsidRPr="00623B79" w:rsidRDefault="00623B79"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lastRenderedPageBreak/>
        <w:t>треба дотримуватися</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ретельності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полоскання при використанні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миючих</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засобів</w:t>
      </w:r>
      <w:r w:rsidR="00260130">
        <w:rPr>
          <w:rFonts w:ascii="Times New Roman" w:hAnsi="Times New Roman" w:cs="Times New Roman"/>
          <w:sz w:val="28"/>
          <w:szCs w:val="28"/>
        </w:rPr>
        <w:t xml:space="preserve"> </w:t>
      </w:r>
      <w:proofErr w:type="gramStart"/>
      <w:r w:rsidRPr="00623B79">
        <w:rPr>
          <w:rFonts w:ascii="Times New Roman" w:hAnsi="Times New Roman" w:cs="Times New Roman"/>
          <w:sz w:val="28"/>
          <w:szCs w:val="28"/>
        </w:rPr>
        <w:t>для</w:t>
      </w:r>
      <w:proofErr w:type="gramEnd"/>
      <w:r w:rsidRPr="00623B79">
        <w:rPr>
          <w:rFonts w:ascii="Times New Roman" w:hAnsi="Times New Roman" w:cs="Times New Roman"/>
          <w:sz w:val="28"/>
          <w:szCs w:val="28"/>
        </w:rPr>
        <w:t xml:space="preserve"> посуду. Аби</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їх</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цілком</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змити, потрібно</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промивати посуд не менше 15 секунд в проточній</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воді;</w:t>
      </w:r>
    </w:p>
    <w:p w:rsidR="00623B79" w:rsidRPr="00623B79" w:rsidRDefault="00623B79"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 xml:space="preserve">як альтернативу </w:t>
      </w:r>
      <w:proofErr w:type="gramStart"/>
      <w:r w:rsidRPr="00623B79">
        <w:rPr>
          <w:rFonts w:ascii="Times New Roman" w:hAnsi="Times New Roman" w:cs="Times New Roman"/>
          <w:sz w:val="28"/>
          <w:szCs w:val="28"/>
        </w:rPr>
        <w:t>р</w:t>
      </w:r>
      <w:proofErr w:type="gramEnd"/>
      <w:r w:rsidRPr="00623B79">
        <w:rPr>
          <w:rFonts w:ascii="Times New Roman" w:hAnsi="Times New Roman" w:cs="Times New Roman"/>
          <w:sz w:val="28"/>
          <w:szCs w:val="28"/>
        </w:rPr>
        <w:t>ідким</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миючим</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засобам</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можна</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використовувати соду, суху</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гірчицю, борошно;</w:t>
      </w:r>
    </w:p>
    <w:p w:rsidR="00623B79" w:rsidRPr="00623B79" w:rsidRDefault="00623B79"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використовувати для прання</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безфосфатні порошки;</w:t>
      </w:r>
    </w:p>
    <w:p w:rsidR="00623B79" w:rsidRPr="00623B79" w:rsidRDefault="00623B79"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користуватися</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кисневмісними</w:t>
      </w:r>
      <w:r w:rsidR="00BD7C8D">
        <w:rPr>
          <w:rFonts w:ascii="Times New Roman" w:hAnsi="Times New Roman" w:cs="Times New Roman"/>
          <w:sz w:val="28"/>
          <w:szCs w:val="28"/>
        </w:rPr>
        <w:t xml:space="preserve"> в</w:t>
      </w:r>
      <w:r w:rsidRPr="00623B79">
        <w:rPr>
          <w:rFonts w:ascii="Times New Roman" w:hAnsi="Times New Roman" w:cs="Times New Roman"/>
          <w:sz w:val="28"/>
          <w:szCs w:val="28"/>
        </w:rPr>
        <w:t>ідбілювачами;</w:t>
      </w:r>
    </w:p>
    <w:p w:rsidR="00623B79" w:rsidRPr="00623B79" w:rsidRDefault="00623B79" w:rsidP="00623B79">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уникайте</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миючих</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 xml:space="preserve">засобів, </w:t>
      </w:r>
      <w:proofErr w:type="gramStart"/>
      <w:r w:rsidRPr="00623B79">
        <w:rPr>
          <w:rFonts w:ascii="Times New Roman" w:hAnsi="Times New Roman" w:cs="Times New Roman"/>
          <w:sz w:val="28"/>
          <w:szCs w:val="28"/>
        </w:rPr>
        <w:t>у</w:t>
      </w:r>
      <w:proofErr w:type="gramEnd"/>
      <w:r w:rsidR="00260130">
        <w:rPr>
          <w:rFonts w:ascii="Times New Roman" w:hAnsi="Times New Roman" w:cs="Times New Roman"/>
          <w:sz w:val="28"/>
          <w:szCs w:val="28"/>
        </w:rPr>
        <w:t xml:space="preserve"> </w:t>
      </w:r>
      <w:r w:rsidRPr="00623B79">
        <w:rPr>
          <w:rFonts w:ascii="Times New Roman" w:hAnsi="Times New Roman" w:cs="Times New Roman"/>
          <w:sz w:val="28"/>
          <w:szCs w:val="28"/>
        </w:rPr>
        <w:t>складі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яких є наступні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речовини: натрій</w:t>
      </w:r>
      <w:r w:rsidR="00260130">
        <w:rPr>
          <w:rFonts w:ascii="Times New Roman" w:hAnsi="Times New Roman" w:cs="Times New Roman"/>
          <w:sz w:val="28"/>
          <w:szCs w:val="28"/>
        </w:rPr>
        <w:t xml:space="preserve"> </w:t>
      </w:r>
      <w:r w:rsidR="00BD7C8D">
        <w:rPr>
          <w:rFonts w:ascii="Times New Roman" w:hAnsi="Times New Roman" w:cs="Times New Roman"/>
          <w:sz w:val="28"/>
          <w:szCs w:val="28"/>
        </w:rPr>
        <w:t>гідро</w:t>
      </w:r>
      <w:r w:rsidRPr="00623B79">
        <w:rPr>
          <w:rFonts w:ascii="Times New Roman" w:hAnsi="Times New Roman" w:cs="Times New Roman"/>
          <w:sz w:val="28"/>
          <w:szCs w:val="28"/>
        </w:rPr>
        <w:t>хлорид, нафтові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дистиляти, феноли, крезоли, нітробензол, формальдегід;</w:t>
      </w:r>
    </w:p>
    <w:p w:rsidR="00623B79" w:rsidRPr="00BD7C8D" w:rsidRDefault="00623B79" w:rsidP="00BD7C8D">
      <w:pPr>
        <w:pStyle w:val="a3"/>
        <w:numPr>
          <w:ilvl w:val="0"/>
          <w:numId w:val="21"/>
        </w:numPr>
        <w:spacing w:line="360" w:lineRule="auto"/>
        <w:jc w:val="both"/>
        <w:rPr>
          <w:rFonts w:ascii="Times New Roman" w:hAnsi="Times New Roman" w:cs="Times New Roman"/>
          <w:sz w:val="28"/>
          <w:szCs w:val="28"/>
        </w:rPr>
      </w:pPr>
      <w:r w:rsidRPr="00623B79">
        <w:rPr>
          <w:rFonts w:ascii="Times New Roman" w:hAnsi="Times New Roman" w:cs="Times New Roman"/>
          <w:sz w:val="28"/>
          <w:szCs w:val="28"/>
        </w:rPr>
        <w:t>обирайте миючі</w:t>
      </w:r>
      <w:r w:rsidR="00260130">
        <w:rPr>
          <w:rFonts w:ascii="Times New Roman" w:hAnsi="Times New Roman" w:cs="Times New Roman"/>
          <w:sz w:val="28"/>
          <w:szCs w:val="28"/>
        </w:rPr>
        <w:t xml:space="preserve"> </w:t>
      </w:r>
      <w:r w:rsidRPr="00623B79">
        <w:rPr>
          <w:rFonts w:ascii="Times New Roman" w:hAnsi="Times New Roman" w:cs="Times New Roman"/>
          <w:sz w:val="28"/>
          <w:szCs w:val="28"/>
        </w:rPr>
        <w:t>засоби, щоб</w:t>
      </w:r>
      <w:r w:rsidR="00260130">
        <w:rPr>
          <w:rFonts w:ascii="Times New Roman" w:hAnsi="Times New Roman" w:cs="Times New Roman"/>
          <w:sz w:val="28"/>
          <w:szCs w:val="28"/>
        </w:rPr>
        <w:t xml:space="preserve"> </w:t>
      </w:r>
      <w:proofErr w:type="gramStart"/>
      <w:r w:rsidRPr="00623B79">
        <w:rPr>
          <w:rFonts w:ascii="Times New Roman" w:hAnsi="Times New Roman" w:cs="Times New Roman"/>
          <w:sz w:val="28"/>
          <w:szCs w:val="28"/>
        </w:rPr>
        <w:t>р</w:t>
      </w:r>
      <w:proofErr w:type="gramEnd"/>
      <w:r w:rsidRPr="00623B79">
        <w:rPr>
          <w:rFonts w:ascii="Times New Roman" w:hAnsi="Times New Roman" w:cs="Times New Roman"/>
          <w:sz w:val="28"/>
          <w:szCs w:val="28"/>
        </w:rPr>
        <w:t>івень рН був в межах</w:t>
      </w:r>
      <w:r w:rsidRPr="00BD7C8D">
        <w:rPr>
          <w:rFonts w:ascii="Times New Roman" w:hAnsi="Times New Roman" w:cs="Times New Roman"/>
          <w:sz w:val="28"/>
          <w:szCs w:val="28"/>
        </w:rPr>
        <w:t xml:space="preserve"> 5-10 одиниць.</w:t>
      </w:r>
    </w:p>
    <w:p w:rsidR="00623B79" w:rsidRDefault="00260130" w:rsidP="00BD7C8D">
      <w:pPr>
        <w:spacing w:line="360" w:lineRule="auto"/>
        <w:jc w:val="both"/>
        <w:rPr>
          <w:rFonts w:ascii="Times New Roman" w:hAnsi="Times New Roman" w:cs="Times New Roman"/>
          <w:color w:val="244061" w:themeColor="accent1" w:themeShade="80"/>
          <w:sz w:val="28"/>
          <w:szCs w:val="28"/>
        </w:rPr>
      </w:pPr>
      <w:r>
        <w:rPr>
          <w:rFonts w:ascii="Times New Roman" w:hAnsi="Times New Roman" w:cs="Times New Roman"/>
          <w:sz w:val="28"/>
          <w:szCs w:val="28"/>
        </w:rPr>
        <w:t xml:space="preserve">  </w:t>
      </w:r>
      <w:r w:rsidR="00623B79" w:rsidRPr="00BD7C8D">
        <w:rPr>
          <w:rFonts w:ascii="Times New Roman" w:hAnsi="Times New Roman" w:cs="Times New Roman"/>
          <w:sz w:val="28"/>
          <w:szCs w:val="28"/>
        </w:rPr>
        <w:t xml:space="preserve">Ми не </w:t>
      </w:r>
      <w:r w:rsidR="00623B79" w:rsidRPr="000F482D">
        <w:rPr>
          <w:rFonts w:ascii="Times New Roman" w:hAnsi="Times New Roman" w:cs="Times New Roman"/>
          <w:sz w:val="28"/>
          <w:szCs w:val="28"/>
        </w:rPr>
        <w:t>закликаємо</w:t>
      </w:r>
      <w:r w:rsidR="00623B79" w:rsidRPr="00BD7C8D">
        <w:rPr>
          <w:rFonts w:ascii="Times New Roman" w:hAnsi="Times New Roman" w:cs="Times New Roman"/>
          <w:sz w:val="28"/>
          <w:szCs w:val="28"/>
        </w:rPr>
        <w:t xml:space="preserve"> вас відмовитися</w:t>
      </w:r>
      <w:r>
        <w:rPr>
          <w:rFonts w:ascii="Times New Roman" w:hAnsi="Times New Roman" w:cs="Times New Roman"/>
          <w:sz w:val="28"/>
          <w:szCs w:val="28"/>
        </w:rPr>
        <w:t xml:space="preserve"> </w:t>
      </w:r>
      <w:r w:rsidR="00623B79" w:rsidRPr="00BD7C8D">
        <w:rPr>
          <w:rFonts w:ascii="Times New Roman" w:hAnsi="Times New Roman" w:cs="Times New Roman"/>
          <w:sz w:val="28"/>
          <w:szCs w:val="28"/>
        </w:rPr>
        <w:t>від</w:t>
      </w:r>
      <w:r>
        <w:rPr>
          <w:rFonts w:ascii="Times New Roman" w:hAnsi="Times New Roman" w:cs="Times New Roman"/>
          <w:sz w:val="28"/>
          <w:szCs w:val="28"/>
        </w:rPr>
        <w:t xml:space="preserve"> </w:t>
      </w:r>
      <w:r w:rsidR="00623B79" w:rsidRPr="00BD7C8D">
        <w:rPr>
          <w:rFonts w:ascii="Times New Roman" w:hAnsi="Times New Roman" w:cs="Times New Roman"/>
          <w:sz w:val="28"/>
          <w:szCs w:val="28"/>
        </w:rPr>
        <w:t>використання СМЗ, наша інформація – це тема для роздумів. Вибі</w:t>
      </w:r>
      <w:proofErr w:type="gramStart"/>
      <w:r w:rsidR="00623B79" w:rsidRPr="00BD7C8D">
        <w:rPr>
          <w:rFonts w:ascii="Times New Roman" w:hAnsi="Times New Roman" w:cs="Times New Roman"/>
          <w:sz w:val="28"/>
          <w:szCs w:val="28"/>
        </w:rPr>
        <w:t>р</w:t>
      </w:r>
      <w:proofErr w:type="gramEnd"/>
      <w:r w:rsidR="00623B79" w:rsidRPr="00BD7C8D">
        <w:rPr>
          <w:rFonts w:ascii="Times New Roman" w:hAnsi="Times New Roman" w:cs="Times New Roman"/>
          <w:sz w:val="28"/>
          <w:szCs w:val="28"/>
        </w:rPr>
        <w:t xml:space="preserve"> за вами</w:t>
      </w:r>
      <w:r>
        <w:rPr>
          <w:rFonts w:ascii="Times New Roman" w:hAnsi="Times New Roman" w:cs="Times New Roman"/>
          <w:color w:val="244061" w:themeColor="accent1" w:themeShade="80"/>
          <w:sz w:val="28"/>
          <w:szCs w:val="28"/>
        </w:rPr>
        <w:t>!</w:t>
      </w:r>
    </w:p>
    <w:p w:rsidR="00EA214C" w:rsidRPr="00260130" w:rsidRDefault="00EA214C" w:rsidP="00BD7C8D">
      <w:pPr>
        <w:spacing w:line="360" w:lineRule="auto"/>
        <w:jc w:val="both"/>
        <w:rPr>
          <w:rFonts w:ascii="Times New Roman" w:hAnsi="Times New Roman" w:cs="Times New Roman"/>
          <w:color w:val="244061" w:themeColor="accent1" w:themeShade="80"/>
          <w:sz w:val="28"/>
          <w:szCs w:val="28"/>
        </w:rPr>
      </w:pPr>
    </w:p>
    <w:p w:rsidR="00946231" w:rsidRPr="00E61F02" w:rsidRDefault="00946231" w:rsidP="00E61F02">
      <w:pPr>
        <w:rPr>
          <w:rFonts w:ascii="Times New Roman" w:hAnsi="Times New Roman" w:cs="Times New Roman"/>
          <w:b/>
          <w:sz w:val="28"/>
          <w:szCs w:val="28"/>
        </w:rPr>
      </w:pPr>
      <w:r w:rsidRPr="00E61F02">
        <w:rPr>
          <w:rFonts w:ascii="Times New Roman" w:hAnsi="Times New Roman" w:cs="Times New Roman"/>
          <w:b/>
          <w:sz w:val="28"/>
          <w:szCs w:val="28"/>
        </w:rPr>
        <w:t>ПРОЕКТ №2</w:t>
      </w:r>
    </w:p>
    <w:p w:rsidR="00946231" w:rsidRDefault="00946231" w:rsidP="00E61F02">
      <w:pPr>
        <w:spacing w:after="0"/>
        <w:rPr>
          <w:rFonts w:ascii="Times New Roman" w:eastAsia="Times New Roman" w:hAnsi="Times New Roman" w:cs="Times New Roman"/>
          <w:b/>
          <w:sz w:val="28"/>
          <w:szCs w:val="28"/>
          <w:lang w:eastAsia="ru-RU"/>
        </w:rPr>
      </w:pPr>
      <w:r w:rsidRPr="00E61F02">
        <w:rPr>
          <w:rFonts w:ascii="Times New Roman" w:hAnsi="Times New Roman" w:cs="Times New Roman"/>
          <w:b/>
          <w:sz w:val="28"/>
          <w:szCs w:val="28"/>
        </w:rPr>
        <w:t xml:space="preserve">Тема. </w:t>
      </w:r>
      <w:r w:rsidRPr="00E61F02">
        <w:rPr>
          <w:rFonts w:ascii="Times New Roman" w:eastAsia="Times New Roman" w:hAnsi="Times New Roman" w:cs="Times New Roman"/>
          <w:b/>
          <w:sz w:val="28"/>
          <w:szCs w:val="28"/>
          <w:lang w:eastAsia="ru-RU"/>
        </w:rPr>
        <w:t>Шампуні. Мила</w:t>
      </w:r>
      <w:proofErr w:type="gramStart"/>
      <w:r w:rsidRPr="00E61F02">
        <w:rPr>
          <w:rFonts w:ascii="Times New Roman" w:eastAsia="Times New Roman" w:hAnsi="Times New Roman" w:cs="Times New Roman"/>
          <w:b/>
          <w:sz w:val="28"/>
          <w:szCs w:val="28"/>
          <w:lang w:eastAsia="ru-RU"/>
        </w:rPr>
        <w:t>.</w:t>
      </w:r>
      <w:proofErr w:type="gramEnd"/>
      <w:r w:rsidRPr="00E61F02">
        <w:rPr>
          <w:rFonts w:ascii="Times New Roman" w:eastAsia="Times New Roman" w:hAnsi="Times New Roman" w:cs="Times New Roman"/>
          <w:b/>
          <w:sz w:val="28"/>
          <w:szCs w:val="28"/>
          <w:lang w:eastAsia="ru-RU"/>
        </w:rPr>
        <w:t xml:space="preserve"> Ї</w:t>
      </w:r>
      <w:proofErr w:type="gramStart"/>
      <w:r w:rsidRPr="00E61F02">
        <w:rPr>
          <w:rFonts w:ascii="Times New Roman" w:eastAsia="Times New Roman" w:hAnsi="Times New Roman" w:cs="Times New Roman"/>
          <w:b/>
          <w:sz w:val="28"/>
          <w:szCs w:val="28"/>
          <w:lang w:eastAsia="ru-RU"/>
        </w:rPr>
        <w:t>х</w:t>
      </w:r>
      <w:proofErr w:type="gramEnd"/>
      <w:r w:rsidRPr="00E61F02">
        <w:rPr>
          <w:rFonts w:ascii="Times New Roman" w:eastAsia="Times New Roman" w:hAnsi="Times New Roman" w:cs="Times New Roman"/>
          <w:b/>
          <w:sz w:val="28"/>
          <w:szCs w:val="28"/>
          <w:lang w:eastAsia="ru-RU"/>
        </w:rPr>
        <w:t>ня роль у житті людини.</w:t>
      </w:r>
    </w:p>
    <w:p w:rsidR="00E61F02" w:rsidRPr="00E61F02" w:rsidRDefault="00E61F02" w:rsidP="00E61F02">
      <w:pPr>
        <w:spacing w:after="0"/>
        <w:rPr>
          <w:rFonts w:ascii="Times New Roman" w:eastAsia="Times New Roman" w:hAnsi="Times New Roman" w:cs="Times New Roman"/>
          <w:sz w:val="28"/>
          <w:szCs w:val="28"/>
          <w:lang w:eastAsia="ru-RU"/>
        </w:rPr>
      </w:pPr>
    </w:p>
    <w:p w:rsidR="00946231" w:rsidRPr="00E61F02" w:rsidRDefault="00946231" w:rsidP="00BD7C8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Про те, що звичайні шампуні стоять </w:t>
      </w:r>
      <w:r w:rsidR="004025BA" w:rsidRPr="00E61F02">
        <w:rPr>
          <w:rFonts w:ascii="Times New Roman" w:hAnsi="Times New Roman" w:cs="Times New Roman"/>
          <w:sz w:val="28"/>
          <w:szCs w:val="28"/>
        </w:rPr>
        <w:t>на магазинних полицях, містять у своєму складі шкідливі та небезпечні речовини знає не кожен. У рекламі дуже яскраво описуються корисні властивості і «чудодійний» ефект від використання цих шампунем, а красуні з довгим волосся у глянцевих журналах не можуть не викликати у звичайної дівчини напади заздрості. Чи можуть шампуні для волосся, так широко розрекламовані, бути нешкідливими? На ці та інші запитання ми і дамо відповіді.</w:t>
      </w:r>
    </w:p>
    <w:p w:rsidR="004025BA" w:rsidRPr="00E61F02" w:rsidRDefault="004025BA" w:rsidP="00BD7C8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Насамперед зверніть увагу на РН фактор, який характеризує кислотно-лужне середовище розчину. рН розраховується за шкалою від 1 до 14. Ви знаєте, що число нижче 7 означає кислу реакцію, вище 7 – лужну. рН </w:t>
      </w:r>
      <w:r w:rsidRPr="00E61F02">
        <w:rPr>
          <w:rFonts w:ascii="Times New Roman" w:hAnsi="Times New Roman" w:cs="Times New Roman"/>
          <w:sz w:val="28"/>
          <w:szCs w:val="28"/>
        </w:rPr>
        <w:lastRenderedPageBreak/>
        <w:t>більшості шампунів від 5 до 7, із лікувальними властивостями – близько 7,3 тобто наближено до нейтральної.</w:t>
      </w:r>
    </w:p>
    <w:p w:rsidR="004025BA" w:rsidRPr="00E61F02" w:rsidRDefault="004025BA" w:rsidP="00BD7C8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Тож спробуємо дати визначення, що таке шампунь? Шампунь – це рідка лікарська форма, яка складається з розчинника (вода, екстракти рослинної сировини, спирт, гліцерин тощо), розчинних лужних солей</w:t>
      </w:r>
      <w:r w:rsidR="00571591" w:rsidRPr="00E61F02">
        <w:rPr>
          <w:rFonts w:ascii="Times New Roman" w:hAnsi="Times New Roman" w:cs="Times New Roman"/>
          <w:sz w:val="28"/>
          <w:szCs w:val="28"/>
        </w:rPr>
        <w:t>, вищих жирних кислот і розчинених в ньому або змішаних з ними діючих, біологічно активних речовин.</w:t>
      </w:r>
    </w:p>
    <w:p w:rsidR="00571591" w:rsidRPr="00E61F02" w:rsidRDefault="00571591" w:rsidP="00BD7C8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Класифікація шампунів:</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призначенням: звичайні, спеціальні, лікувальні, особливого призначення;</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типом волосся: для сухого, для жирного, для нормального волосся;</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консистенцією: кремоподібні, желеподібні;</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концентрацією ПАР: концентровані, що вимагають розведення водою;</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основністю: лужні, безлужні, шампуні на основі ПАР;</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статево-віковими: чоловічі, жіночі, для дітей;</w:t>
      </w:r>
    </w:p>
    <w:p w:rsidR="00571591" w:rsidRPr="00E61F02" w:rsidRDefault="00571591" w:rsidP="00571591">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за функціями: звичайні, комплексної дії, фарбувальні, освітлюючи, для частого застосування, лікувальні.</w:t>
      </w:r>
    </w:p>
    <w:p w:rsidR="00571591" w:rsidRPr="00E61F02" w:rsidRDefault="00571591" w:rsidP="00571591">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У всі час люди намагалися зберегти красу свого волосся і вже точно не вдавалися до використання різної хімії – не те що зараз. Ще наші бабусі використовували для цього народні засоби. Догляд</w:t>
      </w:r>
      <w:r w:rsidR="0028327A" w:rsidRPr="00E61F02">
        <w:rPr>
          <w:rFonts w:ascii="Times New Roman" w:hAnsi="Times New Roman" w:cs="Times New Roman"/>
          <w:sz w:val="28"/>
          <w:szCs w:val="28"/>
        </w:rPr>
        <w:t xml:space="preserve"> з</w:t>
      </w:r>
      <w:r w:rsidRPr="00E61F02">
        <w:rPr>
          <w:rFonts w:ascii="Times New Roman" w:hAnsi="Times New Roman" w:cs="Times New Roman"/>
          <w:sz w:val="28"/>
          <w:szCs w:val="28"/>
        </w:rPr>
        <w:t>а волоссям зводився до ополіскування</w:t>
      </w:r>
      <w:r w:rsidR="0028327A" w:rsidRPr="00E61F02">
        <w:rPr>
          <w:rFonts w:ascii="Times New Roman" w:hAnsi="Times New Roman" w:cs="Times New Roman"/>
          <w:sz w:val="28"/>
          <w:szCs w:val="28"/>
        </w:rPr>
        <w:t xml:space="preserve"> настоями і простенькими масками. Так чому ж ми витрачаємо стільки грошей, купуючи розрекламовані косметичні засоби, якщо можна використовувати рецепти наших бабусь. Що ми обираємо: шампунь з магазину чи шампунь, зроблений за народними рецептами в домашніх умовах?</w:t>
      </w:r>
    </w:p>
    <w:p w:rsidR="0028327A" w:rsidRPr="00E61F02" w:rsidRDefault="0028327A" w:rsidP="00571591">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Хочемо запропонувати кілька народних засобів догляду за волоссям, які допоможуть вам обійтися без шампунів.</w:t>
      </w:r>
    </w:p>
    <w:p w:rsidR="0028327A" w:rsidRPr="00E61F02" w:rsidRDefault="0028327A" w:rsidP="0028327A">
      <w:pPr>
        <w:pStyle w:val="a3"/>
        <w:numPr>
          <w:ilvl w:val="1"/>
          <w:numId w:val="9"/>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lastRenderedPageBreak/>
        <w:t>Хлібна мочалка. Візьміть окраєць хліба і розмочіть його у воді. Після чого ретельно помасажуйте голову і волосся, ефект буде приголомшливий.</w:t>
      </w:r>
    </w:p>
    <w:p w:rsidR="0028327A" w:rsidRPr="00E61F02" w:rsidRDefault="0028327A" w:rsidP="0028327A">
      <w:pPr>
        <w:pStyle w:val="a3"/>
        <w:numPr>
          <w:ilvl w:val="1"/>
          <w:numId w:val="9"/>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Приготуйте відвар з березового листя і якомога частіше ополіскуйте ним волосся. Він помітно оздоровить і зміцнить волосся, додасть йому природний і красивий блиск.</w:t>
      </w:r>
    </w:p>
    <w:p w:rsidR="0028327A" w:rsidRPr="00E61F02" w:rsidRDefault="0028327A" w:rsidP="0028327A">
      <w:pPr>
        <w:pStyle w:val="a3"/>
        <w:numPr>
          <w:ilvl w:val="1"/>
          <w:numId w:val="9"/>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Кожна людина мріє про пишне, блискуче, шовковисте волосся. Але нажаль не завжди має його від природи. Медики давно виявили прямий зв’язок між волоссям і станом здоров’я. запорукою здорового волосся є правильне харчування</w:t>
      </w:r>
      <w:r w:rsidR="00C35623" w:rsidRPr="00E61F02">
        <w:rPr>
          <w:rFonts w:ascii="Times New Roman" w:hAnsi="Times New Roman" w:cs="Times New Roman"/>
          <w:sz w:val="28"/>
          <w:szCs w:val="28"/>
        </w:rPr>
        <w:t>. Тому для зміцнення й здорового вигляду волосся вживайте більше фруктів і овочів, які надзвичайно багаті на вітаміни.</w:t>
      </w:r>
    </w:p>
    <w:p w:rsidR="00C35623" w:rsidRPr="00E61F02" w:rsidRDefault="00C35623" w:rsidP="0028327A">
      <w:pPr>
        <w:pStyle w:val="a3"/>
        <w:numPr>
          <w:ilvl w:val="1"/>
          <w:numId w:val="9"/>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Для власниць світлого волосся пропонуємо настій з ромашки. Ополіскуйте ним волосся, після цього воно стане більш блискучим, м’яким і придбає золотистий відтінок.</w:t>
      </w:r>
    </w:p>
    <w:p w:rsidR="00C35623" w:rsidRPr="00E61F02" w:rsidRDefault="00C35623" w:rsidP="0028327A">
      <w:pPr>
        <w:pStyle w:val="a3"/>
        <w:numPr>
          <w:ilvl w:val="1"/>
          <w:numId w:val="9"/>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Щоб додати приємний відтінок волоссю брюнеток, ополіскуйте волосся у відварі чорного чаю. Дві столові ложки чаю кип’ятити у літрі води 5-10 хв., вихолодити та процідити.</w:t>
      </w:r>
    </w:p>
    <w:p w:rsidR="00C35623" w:rsidRPr="00E61F02" w:rsidRDefault="00C35623" w:rsidP="00C35623">
      <w:pPr>
        <w:spacing w:line="360" w:lineRule="auto"/>
        <w:jc w:val="both"/>
        <w:rPr>
          <w:rFonts w:ascii="Times New Roman" w:hAnsi="Times New Roman" w:cs="Times New Roman"/>
          <w:sz w:val="24"/>
          <w:szCs w:val="24"/>
        </w:rPr>
      </w:pPr>
      <w:r w:rsidRPr="00E61F02">
        <w:rPr>
          <w:rFonts w:ascii="Times New Roman" w:hAnsi="Times New Roman" w:cs="Times New Roman"/>
          <w:sz w:val="28"/>
          <w:szCs w:val="28"/>
        </w:rPr>
        <w:t xml:space="preserve">                          </w:t>
      </w:r>
      <w:r w:rsidRPr="00E61F02">
        <w:rPr>
          <w:rFonts w:ascii="Times New Roman" w:hAnsi="Times New Roman" w:cs="Times New Roman"/>
          <w:sz w:val="24"/>
          <w:szCs w:val="24"/>
        </w:rPr>
        <w:t>ПРАВИЛА МИТТЯ ВОЛОССЯ</w:t>
      </w:r>
    </w:p>
    <w:p w:rsidR="00C35623" w:rsidRPr="00E61F02" w:rsidRDefault="00C35623" w:rsidP="00C356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Вибирайте лише той шампунь, який підходить для типу вашого волосся</w:t>
      </w:r>
      <w:r w:rsidR="00EC580D" w:rsidRPr="00E61F02">
        <w:rPr>
          <w:rFonts w:ascii="Times New Roman" w:hAnsi="Times New Roman" w:cs="Times New Roman"/>
          <w:sz w:val="28"/>
          <w:szCs w:val="28"/>
        </w:rPr>
        <w:t>;</w:t>
      </w:r>
    </w:p>
    <w:p w:rsidR="00EC580D" w:rsidRPr="00E61F02" w:rsidRDefault="00EC580D" w:rsidP="00C356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Перед миттям ретельно розчешіть волосся для видалення пилу й мертвих клітин шкіри;</w:t>
      </w:r>
    </w:p>
    <w:p w:rsidR="00EC580D" w:rsidRPr="00E61F02" w:rsidRDefault="00EC580D" w:rsidP="00C356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Вода повинна бути теплою, а не гарячою, оскільки в гарячій воді активізується діяльність сальних залоз;</w:t>
      </w:r>
    </w:p>
    <w:p w:rsidR="00EC580D" w:rsidRPr="00E61F02" w:rsidRDefault="00EC580D" w:rsidP="00C356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Намочіть волосся, нанесіть невелику кількість шампуню, ополіскуйте волосся доти, доко вода, що стікає з нього не стане зовсім чистою;</w:t>
      </w:r>
    </w:p>
    <w:p w:rsidR="00EC580D" w:rsidRPr="00E61F02" w:rsidRDefault="00EC580D" w:rsidP="00C356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Витріть волосся рушником для видалення надлишку вологи і нанесіть кондиціонер.</w:t>
      </w:r>
    </w:p>
    <w:p w:rsidR="00EC580D" w:rsidRPr="00E61F02" w:rsidRDefault="00EC580D" w:rsidP="00EC580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lastRenderedPageBreak/>
        <w:t xml:space="preserve">   Отже, призначення шампунів – очищати волосся та шкіру голови від бруду і в той же час не видаляти природну змазку. Кожен із нас прагне мати привабливий вигляд, а гарне волосся є неодмінною складовою краси. Адже, волосся – прекрасний дар природи, природна прикраса зовнішності.</w:t>
      </w:r>
    </w:p>
    <w:p w:rsidR="001F087E" w:rsidRPr="00E61F02" w:rsidRDefault="001F087E" w:rsidP="00EC580D">
      <w:pPr>
        <w:spacing w:line="360" w:lineRule="auto"/>
        <w:jc w:val="both"/>
        <w:rPr>
          <w:rFonts w:ascii="Times New Roman" w:hAnsi="Times New Roman" w:cs="Times New Roman"/>
          <w:sz w:val="24"/>
          <w:szCs w:val="24"/>
        </w:rPr>
      </w:pPr>
      <w:r w:rsidRPr="00E61F02">
        <w:rPr>
          <w:rFonts w:ascii="Times New Roman" w:hAnsi="Times New Roman" w:cs="Times New Roman"/>
          <w:sz w:val="28"/>
          <w:szCs w:val="28"/>
        </w:rPr>
        <w:t xml:space="preserve">                   </w:t>
      </w:r>
      <w:r w:rsidRPr="00E61F02">
        <w:rPr>
          <w:rFonts w:ascii="Times New Roman" w:hAnsi="Times New Roman" w:cs="Times New Roman"/>
          <w:sz w:val="24"/>
          <w:szCs w:val="24"/>
        </w:rPr>
        <w:t>МИЛО: ШКОДА ЧИ КОРИСТЬ?</w:t>
      </w:r>
    </w:p>
    <w:p w:rsidR="001F087E" w:rsidRPr="00E61F02" w:rsidRDefault="001F087E" w:rsidP="00EC580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Умиваючись або миючи руки, ми не завжди замислюємося, чим саме ми змиваємо із себе втому і бруд. Чи справді шматок мила такий нешкідливий? Чи він корисний для нашої шкіри? Що краще використовувати для нашої гігієни? Тому ми вирішили зібрати якнайбільше інформації про мило та донести її до вас.</w:t>
      </w:r>
    </w:p>
    <w:p w:rsidR="00BB689B" w:rsidRPr="00E61F02" w:rsidRDefault="00BB689B" w:rsidP="00EC580D">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Мило – розчинна у воді мийна речовина; як хімічний продукт являє собою відносно складне з’єднання жирних кислот з лугами, а за своєю будовою відноситься до складу солей.</w:t>
      </w:r>
    </w:p>
    <w:p w:rsidR="00FF2E3F" w:rsidRPr="00E61F02" w:rsidRDefault="00BB689B" w:rsidP="00FF2E3F">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w:t>
      </w:r>
      <w:r w:rsidR="00D805DF" w:rsidRPr="00E61F02">
        <w:rPr>
          <w:rFonts w:ascii="Times New Roman" w:hAnsi="Times New Roman" w:cs="Times New Roman"/>
          <w:sz w:val="28"/>
          <w:szCs w:val="28"/>
        </w:rPr>
        <w:t>У рідкому милі менше лугу і більше кислоти. Рівень рН у рідкому милі не 9-12, як у твердому, а від 5,5 до 7, тобто наближено до рН шкіри. Недолік рідкого мила – у ньому більше ароматизаторів та барвників, ніж у твердому.</w:t>
      </w:r>
      <w:r w:rsidR="00D805DF" w:rsidRPr="00E61F02">
        <w:rPr>
          <w:rFonts w:ascii="Times New Roman" w:hAnsi="Times New Roman" w:cs="Times New Roman"/>
          <w:sz w:val="28"/>
          <w:szCs w:val="28"/>
        </w:rPr>
        <w:br/>
        <w:t xml:space="preserve">   За вмістом</w:t>
      </w:r>
      <w:r w:rsidR="00FF2E3F" w:rsidRPr="00E61F02">
        <w:rPr>
          <w:rFonts w:ascii="Times New Roman" w:hAnsi="Times New Roman" w:cs="Times New Roman"/>
          <w:sz w:val="28"/>
          <w:szCs w:val="28"/>
        </w:rPr>
        <w:t xml:space="preserve"> миючої речовини мила поділяють на: господарчі, туалетні.</w:t>
      </w:r>
    </w:p>
    <w:p w:rsidR="00E62923" w:rsidRPr="00E61F02" w:rsidRDefault="00E62923" w:rsidP="00FF2E3F">
      <w:p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 xml:space="preserve">   За консистенцією мила бувають:</w:t>
      </w:r>
    </w:p>
    <w:p w:rsidR="00E62923" w:rsidRPr="00E61F02" w:rsidRDefault="00E62923" w:rsidP="00E629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Тверді – з вмістом солей жирних кислот і Натрію;</w:t>
      </w:r>
    </w:p>
    <w:p w:rsidR="00E62923" w:rsidRPr="00E61F02" w:rsidRDefault="00E62923" w:rsidP="00E629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Кремоподібні – з вмістом сумішей солей Натрію та Калію;</w:t>
      </w:r>
    </w:p>
    <w:p w:rsidR="00E62923" w:rsidRPr="00E61F02" w:rsidRDefault="00E62923" w:rsidP="00E629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Рідкі – з вмістом водно-спиртових розчинів солей ненасичених кислот і солей жирних кислот і Калію;</w:t>
      </w:r>
    </w:p>
    <w:p w:rsidR="00E62923" w:rsidRPr="00E61F02" w:rsidRDefault="00E62923" w:rsidP="00E629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Порошкоподібні – розтерті в порошок мила.</w:t>
      </w:r>
    </w:p>
    <w:p w:rsidR="00E62923" w:rsidRPr="00E61F02" w:rsidRDefault="00E62923" w:rsidP="00E62923">
      <w:pPr>
        <w:spacing w:line="360" w:lineRule="auto"/>
        <w:ind w:left="360"/>
        <w:jc w:val="both"/>
        <w:rPr>
          <w:rFonts w:ascii="Times New Roman" w:hAnsi="Times New Roman" w:cs="Times New Roman"/>
          <w:sz w:val="28"/>
          <w:szCs w:val="28"/>
        </w:rPr>
      </w:pPr>
      <w:r w:rsidRPr="00E61F02">
        <w:rPr>
          <w:rFonts w:ascii="Times New Roman" w:hAnsi="Times New Roman" w:cs="Times New Roman"/>
          <w:sz w:val="28"/>
          <w:szCs w:val="28"/>
        </w:rPr>
        <w:t>За видом вихідного матеріалу мила поділяють на:</w:t>
      </w:r>
    </w:p>
    <w:p w:rsidR="00E62923" w:rsidRPr="00E61F02" w:rsidRDefault="00E62923" w:rsidP="00E62923">
      <w:pPr>
        <w:pStyle w:val="a3"/>
        <w:numPr>
          <w:ilvl w:val="0"/>
          <w:numId w:val="2"/>
        </w:numPr>
        <w:spacing w:line="360" w:lineRule="auto"/>
        <w:jc w:val="both"/>
        <w:rPr>
          <w:rFonts w:ascii="Times New Roman" w:hAnsi="Times New Roman" w:cs="Times New Roman"/>
          <w:sz w:val="28"/>
          <w:szCs w:val="28"/>
        </w:rPr>
      </w:pPr>
      <w:r w:rsidRPr="00E61F02">
        <w:rPr>
          <w:rFonts w:ascii="Times New Roman" w:hAnsi="Times New Roman" w:cs="Times New Roman"/>
          <w:sz w:val="28"/>
          <w:szCs w:val="28"/>
        </w:rPr>
        <w:t>Синтетичні – виробляються з жировмісної сировини, сульфатів і сульфоналів;</w:t>
      </w:r>
    </w:p>
    <w:p w:rsidR="00E62923" w:rsidRPr="00E62923" w:rsidRDefault="00E62923" w:rsidP="00E62923">
      <w:pPr>
        <w:pStyle w:val="a3"/>
        <w:numPr>
          <w:ilvl w:val="0"/>
          <w:numId w:val="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Натуральні – виробляються з тваринних жирів, що містять 40% жирних кислот.</w:t>
      </w:r>
      <w:r>
        <w:rPr>
          <w:rFonts w:ascii="Times New Roman" w:eastAsia="Times New Roman" w:hAnsi="Times New Roman" w:cs="Times New Roman"/>
          <w:sz w:val="28"/>
          <w:szCs w:val="28"/>
          <w:lang w:eastAsia="ru-RU"/>
        </w:rPr>
        <w:br/>
        <w:t>Як виробляють мило?</w:t>
      </w:r>
    </w:p>
    <w:p w:rsidR="00A75A83" w:rsidRDefault="00614255" w:rsidP="00614255">
      <w:p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62923">
        <w:rPr>
          <w:rFonts w:ascii="Times New Roman" w:eastAsia="Times New Roman" w:hAnsi="Times New Roman" w:cs="Times New Roman"/>
          <w:sz w:val="28"/>
          <w:szCs w:val="28"/>
          <w:lang w:eastAsia="ru-RU"/>
        </w:rPr>
        <w:t xml:space="preserve">Процес виготовлення мила має дві стадії. </w:t>
      </w:r>
      <w:r>
        <w:rPr>
          <w:rFonts w:ascii="Times New Roman" w:eastAsia="Times New Roman" w:hAnsi="Times New Roman" w:cs="Times New Roman"/>
          <w:sz w:val="28"/>
          <w:szCs w:val="28"/>
          <w:lang w:eastAsia="ru-RU"/>
        </w:rPr>
        <w:t>Перша – хімічна. На цій стадії отримується водний розчин солей Натрію і жирних кислот, які обробляються під час проведення другої стадії – механічної. Відбувається її охолодження, висушування, змішування з різними добавками</w:t>
      </w:r>
      <w:r w:rsidR="00A75A83">
        <w:rPr>
          <w:rFonts w:ascii="Times New Roman" w:eastAsia="Times New Roman" w:hAnsi="Times New Roman" w:cs="Times New Roman"/>
          <w:sz w:val="28"/>
          <w:szCs w:val="28"/>
          <w:lang w:eastAsia="ru-RU"/>
        </w:rPr>
        <w:t>, формами й упаковками.</w:t>
      </w:r>
    </w:p>
    <w:p w:rsidR="00A75A83" w:rsidRDefault="00A75A83" w:rsidP="00614255">
      <w:p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Натуральне господарське мило одержують в результаті омилення – реакції жирів (наприклад, пальмового, кокосового масел, тваринних жирів, які виділяються при виварюванні кісток) із лугом </w:t>
      </w:r>
      <w:r>
        <w:rPr>
          <w:rFonts w:ascii="Times New Roman" w:eastAsia="Times New Roman" w:hAnsi="Times New Roman" w:cs="Times New Roman"/>
          <w:sz w:val="28"/>
          <w:szCs w:val="28"/>
          <w:lang w:val="en-US" w:eastAsia="ru-RU"/>
        </w:rPr>
        <w:t>N</w:t>
      </w:r>
      <w:r>
        <w:rPr>
          <w:rFonts w:ascii="Times New Roman" w:eastAsia="Times New Roman" w:hAnsi="Times New Roman" w:cs="Times New Roman"/>
          <w:sz w:val="28"/>
          <w:szCs w:val="28"/>
          <w:lang w:eastAsia="ru-RU"/>
        </w:rPr>
        <w:t>аОН або КОН. Наступний етап – висолювання: утворений мильний розчин обробляють надлишком лугу або розчином кухонної солі. У результаті цього на поверхню розчину спливає концентрований шар мила, який називають ядром, а саме мило – ядровим.</w:t>
      </w:r>
    </w:p>
    <w:p w:rsidR="00A75A83" w:rsidRDefault="00A75A83" w:rsidP="00614255">
      <w:p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sz w:val="28"/>
          <w:szCs w:val="28"/>
          <w:lang w:eastAsia="ru-RU"/>
        </w:rPr>
        <w:t>Це цікаво</w:t>
      </w:r>
    </w:p>
    <w:p w:rsidR="00A75A83" w:rsidRDefault="00A75A83" w:rsidP="00614255">
      <w:p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Учені підрахували, що здорова шкіра може без шкоди для себе перебувати у контакті з милом не більше 10-15 секунд і після цього захисному шару епідермісу для відновлення буде потрібно до двох годин. А для повного відновлення шкірного захисту після, скажімо, миття з мочалкою і милом знадобиться від 24 до 48 годин.</w:t>
      </w:r>
    </w:p>
    <w:p w:rsidR="00E62923" w:rsidRPr="002D2572" w:rsidRDefault="00A75A83" w:rsidP="00614255">
      <w:pPr>
        <w:spacing w:after="0" w:line="360" w:lineRule="auto"/>
        <w:ind w:left="360"/>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2D2572">
        <w:rPr>
          <w:rFonts w:ascii="Times New Roman" w:eastAsia="Times New Roman" w:hAnsi="Times New Roman" w:cs="Times New Roman"/>
          <w:b/>
          <w:sz w:val="28"/>
          <w:szCs w:val="28"/>
          <w:lang w:eastAsia="ru-RU"/>
        </w:rPr>
        <w:t>Ми можемо змінити вплив побутової хімії на менш безпечний</w:t>
      </w:r>
      <w:r w:rsidR="002D2572" w:rsidRPr="002D2572">
        <w:rPr>
          <w:rFonts w:ascii="Times New Roman" w:eastAsia="Times New Roman" w:hAnsi="Times New Roman" w:cs="Times New Roman"/>
          <w:b/>
          <w:sz w:val="28"/>
          <w:szCs w:val="28"/>
          <w:lang w:eastAsia="ru-RU"/>
        </w:rPr>
        <w:t>. Отже, слухайте, читайте, думайте і обирайте безпечні засоби.</w:t>
      </w:r>
      <w:r w:rsidR="00614255" w:rsidRPr="002D2572">
        <w:rPr>
          <w:rFonts w:ascii="Times New Roman" w:eastAsia="Times New Roman" w:hAnsi="Times New Roman" w:cs="Times New Roman"/>
          <w:b/>
          <w:sz w:val="28"/>
          <w:szCs w:val="28"/>
          <w:lang w:eastAsia="ru-RU"/>
        </w:rPr>
        <w:t xml:space="preserve"> </w:t>
      </w:r>
    </w:p>
    <w:p w:rsidR="00A4496E" w:rsidRDefault="00A4496E" w:rsidP="00A4496E">
      <w:pPr>
        <w:spacing w:line="360" w:lineRule="auto"/>
        <w:jc w:val="both"/>
        <w:rPr>
          <w:rFonts w:ascii="Times New Roman" w:hAnsi="Times New Roman" w:cs="Times New Roman"/>
          <w:color w:val="244061" w:themeColor="accent1" w:themeShade="80"/>
          <w:sz w:val="28"/>
          <w:szCs w:val="28"/>
        </w:rPr>
      </w:pPr>
    </w:p>
    <w:p w:rsidR="00A4496E" w:rsidRPr="000F482D" w:rsidRDefault="00A4496E" w:rsidP="00E61F02">
      <w:pPr>
        <w:rPr>
          <w:rFonts w:ascii="Times New Roman" w:hAnsi="Times New Roman" w:cs="Times New Roman"/>
          <w:b/>
          <w:sz w:val="28"/>
          <w:szCs w:val="28"/>
        </w:rPr>
      </w:pPr>
      <w:r w:rsidRPr="000F482D">
        <w:rPr>
          <w:rFonts w:ascii="Times New Roman" w:hAnsi="Times New Roman" w:cs="Times New Roman"/>
          <w:b/>
          <w:sz w:val="28"/>
          <w:szCs w:val="28"/>
        </w:rPr>
        <w:t>ПРОЕКТ №3</w:t>
      </w:r>
    </w:p>
    <w:p w:rsidR="00A4496E" w:rsidRDefault="00A4496E" w:rsidP="00E61F02">
      <w:pPr>
        <w:rPr>
          <w:rFonts w:ascii="Times New Roman" w:eastAsia="Times New Roman" w:hAnsi="Times New Roman" w:cs="Times New Roman"/>
          <w:b/>
          <w:sz w:val="28"/>
          <w:szCs w:val="28"/>
          <w:lang w:eastAsia="ru-RU"/>
        </w:rPr>
      </w:pPr>
      <w:r w:rsidRPr="000F482D">
        <w:rPr>
          <w:rFonts w:ascii="Times New Roman" w:hAnsi="Times New Roman" w:cs="Times New Roman"/>
          <w:b/>
          <w:sz w:val="28"/>
          <w:szCs w:val="28"/>
        </w:rPr>
        <w:t xml:space="preserve">Тема. </w:t>
      </w:r>
      <w:r w:rsidR="00D5686C" w:rsidRPr="000F482D">
        <w:rPr>
          <w:rFonts w:ascii="Times New Roman" w:eastAsia="Times New Roman" w:hAnsi="Times New Roman" w:cs="Times New Roman"/>
          <w:b/>
          <w:sz w:val="28"/>
          <w:szCs w:val="28"/>
          <w:lang w:eastAsia="ru-RU"/>
        </w:rPr>
        <w:t>Вплив синтетичних</w:t>
      </w:r>
      <w:r w:rsidR="00D5686C">
        <w:rPr>
          <w:rFonts w:ascii="Times New Roman" w:eastAsia="Times New Roman" w:hAnsi="Times New Roman" w:cs="Times New Roman"/>
          <w:b/>
          <w:sz w:val="28"/>
          <w:szCs w:val="28"/>
          <w:lang w:eastAsia="ru-RU"/>
        </w:rPr>
        <w:t xml:space="preserve"> миючих засобі</w:t>
      </w:r>
      <w:proofErr w:type="gramStart"/>
      <w:r w:rsidR="00D5686C">
        <w:rPr>
          <w:rFonts w:ascii="Times New Roman" w:eastAsia="Times New Roman" w:hAnsi="Times New Roman" w:cs="Times New Roman"/>
          <w:b/>
          <w:sz w:val="28"/>
          <w:szCs w:val="28"/>
          <w:lang w:eastAsia="ru-RU"/>
        </w:rPr>
        <w:t>в</w:t>
      </w:r>
      <w:proofErr w:type="gramEnd"/>
      <w:r w:rsidRPr="00A4496E">
        <w:rPr>
          <w:rFonts w:ascii="Times New Roman" w:eastAsia="Times New Roman" w:hAnsi="Times New Roman" w:cs="Times New Roman"/>
          <w:b/>
          <w:sz w:val="28"/>
          <w:szCs w:val="28"/>
          <w:lang w:eastAsia="ru-RU"/>
        </w:rPr>
        <w:t xml:space="preserve"> на організм людини</w:t>
      </w:r>
    </w:p>
    <w:p w:rsidR="00D370FA" w:rsidRDefault="00D1150C"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Для початку згадаємо, що таке синтетичні миючі засоби. Це речовини </w:t>
      </w:r>
      <w:r w:rsidR="00AF74A7">
        <w:rPr>
          <w:rFonts w:ascii="Times New Roman" w:eastAsia="Times New Roman" w:hAnsi="Times New Roman" w:cs="Times New Roman"/>
          <w:sz w:val="28"/>
          <w:szCs w:val="28"/>
          <w:lang w:eastAsia="ru-RU"/>
        </w:rPr>
        <w:t xml:space="preserve">або суміші, що застосовуються у водних розчинах для очищення (відмивання) поверхні твердих тіл від забруднень. Інші назви синтетичних миючих засобів </w:t>
      </w:r>
      <w:r w:rsidR="00AF74A7">
        <w:rPr>
          <w:rFonts w:ascii="Times New Roman" w:eastAsia="Times New Roman" w:hAnsi="Times New Roman" w:cs="Times New Roman"/>
          <w:sz w:val="28"/>
          <w:szCs w:val="28"/>
          <w:lang w:eastAsia="ru-RU"/>
        </w:rPr>
        <w:lastRenderedPageBreak/>
        <w:t>– детергенти. Приклади СМЗ: мило, миючий засіб для посуду, шампунь і т. д. СМЗ являють собою складні хімічні композиції, основними інгредієнтами яких є поверхнево-активні речовини (ПАР), фосфати, хлор, вуглекислий газ, оксиди Нітрогену, фенол, формальдегід, ацетон, амоніак, ензими, підбілювачі, абразивні речовини, ароматизатори – ось далеко не повний список хімічних речовин, що містяться в побутовій хімії</w:t>
      </w:r>
      <w:r w:rsidR="00D370FA">
        <w:rPr>
          <w:rFonts w:ascii="Times New Roman" w:eastAsia="Times New Roman" w:hAnsi="Times New Roman" w:cs="Times New Roman"/>
          <w:sz w:val="28"/>
          <w:szCs w:val="28"/>
          <w:lang w:eastAsia="ru-RU"/>
        </w:rPr>
        <w:t>. Всі ці речовини небезпечні. Хоча перші миючі ефекти певних ПАР були відмічені в 1913 році, але дослідження питання безпечності СМЗ розпочали лише в 60-ті роки ХХ ст.</w:t>
      </w:r>
    </w:p>
    <w:p w:rsidR="00D370FA" w:rsidRDefault="00D370FA"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Потрапляння СМЗ в організм людини з водою все ж можливо. У першу чергу це відбувається, коли людина їсть або п</w:t>
      </w:r>
      <w:r w:rsidRPr="00D370F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є з погано вимитого від детергентів посуду. Тобто, при митті посуду за допомогою СМЗ, погано сполоснувши тарілки і чашки, в організм людини попадають шкідливі речовини. СМЗ сприяють розвитку алергічних захворювань: шкіри, шлунково-кишкового тракту, бронхіальної астми.</w:t>
      </w:r>
    </w:p>
    <w:p w:rsidR="00D370FA" w:rsidRDefault="00D370FA"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Потрапляючи в організм людини, ПАР викликають порушення діяльності мозку, нирок, легень, печінки, алергічні реакції. Вони здатні накопичуватися в органах. Потенційно небезпечні концентрації ПАР зберігаються на тканинах до 4 діб. А, при зіткненні з шкірою, відносно легко переносяться на її пове</w:t>
      </w:r>
      <w:r w:rsidR="00844103">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х</w:t>
      </w:r>
      <w:r w:rsidR="00844103">
        <w:rPr>
          <w:rFonts w:ascii="Times New Roman" w:eastAsia="Times New Roman" w:hAnsi="Times New Roman" w:cs="Times New Roman"/>
          <w:sz w:val="28"/>
          <w:szCs w:val="28"/>
          <w:lang w:eastAsia="ru-RU"/>
        </w:rPr>
        <w:t>ню і швидко всмоктуються всередину. Фосфатні добавки підсилюють проникнення ПАР через шкіру і сприяють накопиченню цих речовин на волокнах тканин, які обробляються.</w:t>
      </w:r>
    </w:p>
    <w:p w:rsidR="00844103" w:rsidRDefault="00844103"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Небезпечні компоненти з фосфатних порошків проникають в організм людини через клітини шкіри з водних розчинів, з невиполосканої білизни, через органи дихання, з окремими продуктами – молоком, питною водою, овочами, рибою.</w:t>
      </w:r>
    </w:p>
    <w:p w:rsidR="00844103" w:rsidRDefault="00844103"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ПАР – основа прального порошку, створюють мийну дію. Послаблюють зв</w:t>
      </w:r>
      <w:r w:rsidRPr="008441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язок між тканиною і забруднюючою речовиною, перешкоджають її </w:t>
      </w:r>
      <w:r>
        <w:rPr>
          <w:rFonts w:ascii="Times New Roman" w:eastAsia="Times New Roman" w:hAnsi="Times New Roman" w:cs="Times New Roman"/>
          <w:sz w:val="28"/>
          <w:szCs w:val="28"/>
          <w:lang w:eastAsia="ru-RU"/>
        </w:rPr>
        <w:lastRenderedPageBreak/>
        <w:t xml:space="preserve">повторному приєднанню. Катіонні ПАР мають бактерицидну дію, що важливо при пранні білизни чи кухонних рушників. Виробники, які свідомо відмовляються від катіонних ПАР, вводять в хімічний склад порошку антибіотик. </w:t>
      </w:r>
      <w:r>
        <w:rPr>
          <w:rFonts w:ascii="Times New Roman" w:eastAsia="Times New Roman" w:hAnsi="Times New Roman" w:cs="Times New Roman"/>
          <w:sz w:val="28"/>
          <w:szCs w:val="28"/>
          <w:lang w:eastAsia="ru-RU"/>
        </w:rPr>
        <w:br/>
        <w:t xml:space="preserve">    Фосфати, фосфонати, зв</w:t>
      </w:r>
      <w:r w:rsidRPr="008441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язуючи йони кальцію та магнію пом</w:t>
      </w:r>
      <w:r w:rsidRPr="008441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якшують воду, перешкоджають виникненню накипу, пом</w:t>
      </w:r>
      <w:r w:rsidRPr="008441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якшують тканину.</w:t>
      </w:r>
    </w:p>
    <w:p w:rsidR="00844103" w:rsidRDefault="00844103"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Сульфати, карбонати – пом</w:t>
      </w:r>
      <w:r w:rsidRPr="008441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якшують воду, переводять жирові забруднення в розчини.</w:t>
      </w:r>
    </w:p>
    <w:p w:rsidR="00844103" w:rsidRDefault="00844103" w:rsidP="00A4496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Силікати – лужні компоненти, </w:t>
      </w:r>
      <w:r w:rsidR="00ED3400">
        <w:rPr>
          <w:rFonts w:ascii="Times New Roman" w:eastAsia="Times New Roman" w:hAnsi="Times New Roman" w:cs="Times New Roman"/>
          <w:sz w:val="28"/>
          <w:szCs w:val="28"/>
          <w:lang w:eastAsia="ru-RU"/>
        </w:rPr>
        <w:t>допомагають усувати жирові забруднення.       Кисневий відбілювач усуває плями від фруктів, трави, вина, чаю, кави. Оптичні відбілювачі створюють ефект білизни за рахунок перевипромінення ультрафіолетових променів у блакитні тони. Піногасники зменшують кількість піни в порошках, призначених для машинного прання. Ароматизатори усувають неприємні запахи. Анти сорбенти переводять забруднення в розчин і перешкоджають їх зворотному осіданню на тканину. Ензими сприяють видаленню органічних забруднень, освіжають колір і перешкоджають кошлатінню.</w:t>
      </w:r>
    </w:p>
    <w:p w:rsidR="00ED3400" w:rsidRDefault="00ED3400" w:rsidP="00A4496E">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ED3400">
        <w:rPr>
          <w:rFonts w:ascii="Times New Roman" w:eastAsia="Times New Roman" w:hAnsi="Times New Roman" w:cs="Times New Roman"/>
          <w:sz w:val="24"/>
          <w:szCs w:val="24"/>
          <w:lang w:eastAsia="ru-RU"/>
        </w:rPr>
        <w:t>ЯК ЗАХИСТИТИ СЕБЕ ВІД СМЗ?</w:t>
      </w:r>
    </w:p>
    <w:p w:rsidR="00ED3400" w:rsidRDefault="00ED3400"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Віддавати перевагу миючим засобам без яскраво вираженого запаху;</w:t>
      </w:r>
    </w:p>
    <w:p w:rsidR="00ED3400" w:rsidRDefault="00ED3400"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Ополіскувати посуд від миючих засобів не менше 15 секунд у проточній воді;</w:t>
      </w:r>
    </w:p>
    <w:p w:rsidR="00ED3400" w:rsidRDefault="00ED3400"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Ретельно полоскати одяг і білизну після прання;</w:t>
      </w:r>
    </w:p>
    <w:p w:rsidR="00ED3400" w:rsidRDefault="00ED3400"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Ніколи не змішувати кілька миючих засобів;</w:t>
      </w:r>
    </w:p>
    <w:p w:rsidR="00ED3400" w:rsidRDefault="00ED3400"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Звертати увагу на вміст шкідливих речовин у складі миючих засобів. Віддавати перевагу засобам з вмістом ПАР та фосфатів не більше 5%</w:t>
      </w:r>
      <w:r w:rsidR="0090192B">
        <w:rPr>
          <w:rFonts w:ascii="Times New Roman" w:eastAsia="Times New Roman" w:hAnsi="Times New Roman" w:cs="Times New Roman"/>
          <w:sz w:val="28"/>
          <w:szCs w:val="28"/>
          <w:lang w:eastAsia="ru-RU"/>
        </w:rPr>
        <w:t>. Уникайте продукції</w:t>
      </w:r>
      <w:r w:rsidR="00A878C7">
        <w:rPr>
          <w:rFonts w:ascii="Times New Roman" w:eastAsia="Times New Roman" w:hAnsi="Times New Roman" w:cs="Times New Roman"/>
          <w:sz w:val="28"/>
          <w:szCs w:val="28"/>
          <w:lang w:eastAsia="ru-RU"/>
        </w:rPr>
        <w:t xml:space="preserve"> у складі якої є хлор, оскільки він призводить до захворювань серцево-судинної системи, сприяє виникненню атеросклерозу, гіпертонії, різних алергічних реакцій, руйнує білки в </w:t>
      </w:r>
      <w:r w:rsidR="00A878C7">
        <w:rPr>
          <w:rFonts w:ascii="Times New Roman" w:eastAsia="Times New Roman" w:hAnsi="Times New Roman" w:cs="Times New Roman"/>
          <w:sz w:val="28"/>
          <w:szCs w:val="28"/>
          <w:lang w:eastAsia="ru-RU"/>
        </w:rPr>
        <w:lastRenderedPageBreak/>
        <w:t xml:space="preserve">організмі людини, негативно впливає на волосся і шкіру, підвищує ризик захворювання раком. Хоча хлор міститься в продуктах побутової хімії в малих кількостях, він завдає шкоди кожного разу при користуванні цими засобами. А головне – він вивітрюється із закритих упаковок і потрапляє в організм через органи дихання. </w:t>
      </w:r>
    </w:p>
    <w:p w:rsidR="00A878C7" w:rsidRDefault="00A878C7" w:rsidP="00ED3400">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Уникайте продукції у складі якої є фосфати, тому що вони сприяють розвитку ракових клітин. </w:t>
      </w:r>
    </w:p>
    <w:p w:rsidR="00A878C7" w:rsidRDefault="00A878C7" w:rsidP="00A878C7">
      <w:pPr>
        <w:spacing w:line="36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ПОРАДИ ЩОДО ПРИВЕДЕННЯ ПОСУДУ БЕЗ ВИКОРИСТАННЯ СМЗ</w:t>
      </w:r>
    </w:p>
    <w:p w:rsidR="00A878C7" w:rsidRDefault="00A878C7" w:rsidP="00A878C7">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Жирний посуд мийте звичайною гірчицею.</w:t>
      </w:r>
    </w:p>
    <w:p w:rsidR="00A878C7" w:rsidRDefault="00A878C7" w:rsidP="00A878C7">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очищення середини емальованого посуду від потемнінь зваріть у ньому шкірки кислих яблук або ревінь.</w:t>
      </w:r>
    </w:p>
    <w:p w:rsidR="00A878C7" w:rsidRDefault="00A878C7" w:rsidP="00A878C7">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Алюмінієвий посуд найкраще відмивати від жиру гарячою</w:t>
      </w:r>
      <w:r w:rsidR="00D5686C">
        <w:rPr>
          <w:rFonts w:ascii="Times New Roman" w:eastAsia="Times New Roman" w:hAnsi="Times New Roman" w:cs="Times New Roman"/>
          <w:sz w:val="28"/>
          <w:szCs w:val="28"/>
          <w:lang w:eastAsia="ru-RU"/>
        </w:rPr>
        <w:t xml:space="preserve"> водою з невеликою кількістю мила та нашатирного спирту.</w:t>
      </w:r>
    </w:p>
    <w:p w:rsidR="00D5686C" w:rsidRDefault="00D5686C" w:rsidP="00A878C7">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Очистити сталеву каструлю можна кавовою гущею.</w:t>
      </w:r>
    </w:p>
    <w:p w:rsidR="00D5686C" w:rsidRDefault="00D5686C" w:rsidP="00A878C7">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очищення м</w:t>
      </w:r>
      <w:r w:rsidRPr="00D5686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ясорубки від жиру пропустіть крізь неї сиру картоплину та промийте холодною водою.</w:t>
      </w:r>
    </w:p>
    <w:p w:rsidR="00EA214C" w:rsidRPr="004E5B01" w:rsidRDefault="00D5686C" w:rsidP="004E5B01">
      <w:pPr>
        <w:pStyle w:val="a3"/>
        <w:numPr>
          <w:ilvl w:val="0"/>
          <w:numId w:val="2"/>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Повернути блиск склянкам можна потерши їх дрібно нарізаною картоплею.</w:t>
      </w:r>
    </w:p>
    <w:p w:rsidR="00D5686C" w:rsidRPr="00D5686C" w:rsidRDefault="00D5686C" w:rsidP="00E61F02">
      <w:pPr>
        <w:ind w:left="360"/>
        <w:rPr>
          <w:rFonts w:ascii="Times New Roman" w:eastAsia="Times New Roman" w:hAnsi="Times New Roman" w:cs="Times New Roman"/>
          <w:b/>
          <w:sz w:val="28"/>
          <w:szCs w:val="28"/>
          <w:lang w:eastAsia="ru-RU"/>
        </w:rPr>
      </w:pPr>
      <w:r w:rsidRPr="00D5686C">
        <w:rPr>
          <w:rFonts w:ascii="Times New Roman" w:eastAsia="Times New Roman" w:hAnsi="Times New Roman" w:cs="Times New Roman"/>
          <w:b/>
          <w:sz w:val="28"/>
          <w:szCs w:val="28"/>
          <w:lang w:eastAsia="ru-RU"/>
        </w:rPr>
        <w:t>ПРОЕКТ № 4</w:t>
      </w:r>
    </w:p>
    <w:p w:rsidR="00D5686C" w:rsidRDefault="00D5686C" w:rsidP="00E61F02">
      <w:pPr>
        <w:spacing w:after="0"/>
        <w:rPr>
          <w:rFonts w:ascii="Times New Roman" w:eastAsia="Times New Roman" w:hAnsi="Times New Roman" w:cs="Times New Roman"/>
          <w:b/>
          <w:sz w:val="28"/>
          <w:szCs w:val="28"/>
          <w:lang w:eastAsia="ru-RU"/>
        </w:rPr>
      </w:pPr>
      <w:r w:rsidRPr="00D5686C">
        <w:rPr>
          <w:rFonts w:ascii="Times New Roman" w:eastAsia="Times New Roman" w:hAnsi="Times New Roman" w:cs="Times New Roman"/>
          <w:b/>
          <w:sz w:val="28"/>
          <w:szCs w:val="28"/>
          <w:lang w:eastAsia="ru-RU"/>
        </w:rPr>
        <w:t xml:space="preserve">    Тема. Вплив синтетичних миючих засобів на водойми.</w:t>
      </w:r>
    </w:p>
    <w:p w:rsidR="00E61F02" w:rsidRPr="00E61F02" w:rsidRDefault="00E61F02" w:rsidP="00E61F02">
      <w:pPr>
        <w:spacing w:after="0"/>
        <w:rPr>
          <w:rFonts w:ascii="Times New Roman" w:eastAsia="Times New Roman" w:hAnsi="Times New Roman" w:cs="Times New Roman"/>
          <w:b/>
          <w:sz w:val="28"/>
          <w:szCs w:val="28"/>
          <w:lang w:eastAsia="ru-RU"/>
        </w:rPr>
      </w:pPr>
    </w:p>
    <w:p w:rsidR="00D5686C" w:rsidRDefault="00220074"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5686C">
        <w:rPr>
          <w:rFonts w:ascii="Times New Roman" w:eastAsia="Times New Roman" w:hAnsi="Times New Roman" w:cs="Times New Roman"/>
          <w:sz w:val="28"/>
          <w:szCs w:val="28"/>
          <w:lang w:eastAsia="ru-RU"/>
        </w:rPr>
        <w:t>Водне середовище характеризується великою різноманітністю фізико-хімічних властивостей, які важливі для життя організмів: прозорістю, високою питомою теплоємністю і теплопровідністю, високою густиною</w:t>
      </w:r>
      <w:r w:rsidR="000E5B6A">
        <w:rPr>
          <w:rFonts w:ascii="Times New Roman" w:eastAsia="Times New Roman" w:hAnsi="Times New Roman" w:cs="Times New Roman"/>
          <w:sz w:val="28"/>
          <w:szCs w:val="28"/>
          <w:lang w:eastAsia="ru-RU"/>
        </w:rPr>
        <w:t xml:space="preserve"> і в</w:t>
      </w:r>
      <w:r w:rsidR="000E5B6A" w:rsidRPr="0012701F">
        <w:rPr>
          <w:rFonts w:ascii="Times New Roman" w:eastAsia="Times New Roman" w:hAnsi="Times New Roman" w:cs="Times New Roman"/>
          <w:sz w:val="28"/>
          <w:szCs w:val="28"/>
          <w:lang w:eastAsia="ru-RU"/>
        </w:rPr>
        <w:t>’</w:t>
      </w:r>
      <w:r w:rsidR="000E5B6A">
        <w:rPr>
          <w:rFonts w:ascii="Times New Roman" w:eastAsia="Times New Roman" w:hAnsi="Times New Roman" w:cs="Times New Roman"/>
          <w:sz w:val="28"/>
          <w:szCs w:val="28"/>
          <w:lang w:eastAsia="ru-RU"/>
        </w:rPr>
        <w:t>язкістю, текучістю, помірним коливанням температури.</w:t>
      </w:r>
      <w:r w:rsidRPr="001270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природних водоймах завжди містяться різні солі, особливо важливі для живих організмів карбонати, сульфіди та хлориди. Завдяки силі виштовхування вода однаково легко підтримує як тонкі структури, так і масивні організми.</w:t>
      </w:r>
      <w:r>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lastRenderedPageBreak/>
        <w:t xml:space="preserve">   Інтенсивне використання водних ресурсів призвело до їх значного забруднення. Забруднення води – це зміна їхніх фізичних, хімічних або біологічних властивостей, які можуть стати причиною шкідливої дії на людину чи природу.</w:t>
      </w:r>
      <w:r w:rsidR="0012701F">
        <w:rPr>
          <w:rFonts w:ascii="Times New Roman" w:eastAsia="Times New Roman" w:hAnsi="Times New Roman" w:cs="Times New Roman"/>
          <w:sz w:val="28"/>
          <w:szCs w:val="28"/>
          <w:lang w:eastAsia="ru-RU"/>
        </w:rPr>
        <w:t xml:space="preserve"> Необхідно сказати, що підземні води забруднюються повільніше, оскільки мають природний захист (сукупність гідрогеологічних умов), що попереджує проникнення забруднювачів у водоносні горизонти. Забруднення води поділяють на хімічне, фізичне, біохімічне та бактеріальне, теплове.</w:t>
      </w:r>
    </w:p>
    <w:p w:rsidR="007B4E43" w:rsidRDefault="0012701F"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Хімічне забруднення відбувається внаслідок надходження у водойми із стічними водами різних шкідливих домішок неорганічної (кислоти, солі, луги) та органічної природи (нафта та продукти її переробки, органічні поверхневі та поверхнево-активні речовини, синтетичні миючі засоби тощо). </w:t>
      </w:r>
      <w:r w:rsidR="007B4E43">
        <w:rPr>
          <w:rFonts w:ascii="Times New Roman" w:eastAsia="Times New Roman" w:hAnsi="Times New Roman" w:cs="Times New Roman"/>
          <w:sz w:val="28"/>
          <w:szCs w:val="28"/>
          <w:lang w:eastAsia="ru-RU"/>
        </w:rPr>
        <w:t>Більшість із забруднювачів є токсичними для мешканців водойми та людини, а саме: сполуки арсену, кадмію, плюмбуму, гідраргіуму, хрому, флуору тощо.</w:t>
      </w:r>
    </w:p>
    <w:p w:rsidR="00D4593A" w:rsidRDefault="007B4E43"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Згубну дію на стан водойм мають органічні речовини, оскільки знижують вміст кисню у воді. Особливо шкідлива у цьому відношенні нафта та нафтопродукти, які утворюють плівку на поверхні води, що перешкоджає газообміну. Органічні домішки осідають на дно водойм і замулюють його; при перегниванні такого осаду утворюються шкідливі сполуки, зокрема сірководень. Велику кількість органічних забруднювачів скидають у води целюлозно-паперові комбінати, нафтопереробні заводи, тваринницькі комплекси та хімічні підприємства.</w:t>
      </w:r>
    </w:p>
    <w:p w:rsidR="00D4593A" w:rsidRDefault="00D4593A"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Фізичне забруднення води – це зміна її фізичних властивостей (прозорості, вмісту суспензій та інших домішок, радіоактивних речовин, температури). Суспензії (пісок, намул, глина) потрапляють у водойми за рахунок поверхневого змиву дощовими водами сільськогосподарських </w:t>
      </w:r>
      <w:r>
        <w:rPr>
          <w:rFonts w:ascii="Times New Roman" w:eastAsia="Times New Roman" w:hAnsi="Times New Roman" w:cs="Times New Roman"/>
          <w:sz w:val="28"/>
          <w:szCs w:val="28"/>
          <w:lang w:eastAsia="ru-RU"/>
        </w:rPr>
        <w:lastRenderedPageBreak/>
        <w:t>угідь, з промивних установок підприємств гірничо-рудної промисловості, у викидах АЕС з радіоактивними домішками та ТЕС з частками золи.</w:t>
      </w:r>
    </w:p>
    <w:p w:rsidR="0012701F" w:rsidRDefault="00D4593A"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Біологічне забруднення водойм полягає в потраплянні із стічними водами</w:t>
      </w:r>
      <w:r w:rsidR="007B4E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різних  видів мікроорганізмів, рослин, вірусів, бактерій, грибків і т. п., нехарактерних для водоймищ. Найбільшими забруднювачами є комунально-побутові стоки, підприємства шкіро обробної промисловості, м</w:t>
      </w:r>
      <w:r w:rsidRPr="00D4593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ясокомбінати, біофабрики та ін.</w:t>
      </w:r>
    </w:p>
    <w:p w:rsidR="004C0A4D" w:rsidRDefault="00D4593A"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Хімічними забруднювачами водойм є детергенти – поверхнево-активні синтетичні речовини, вживані в промисловості і в побуті як миючі засоби. Важлива властивість ПАР</w:t>
      </w:r>
      <w:r w:rsidR="004C0A4D">
        <w:rPr>
          <w:rFonts w:ascii="Times New Roman" w:eastAsia="Times New Roman" w:hAnsi="Times New Roman" w:cs="Times New Roman"/>
          <w:sz w:val="28"/>
          <w:szCs w:val="28"/>
          <w:lang w:eastAsia="ru-RU"/>
        </w:rPr>
        <w:t xml:space="preserve"> – поверхнева активність, тобто здатність молекул адсорбуватися на межі розподілу фаз і знижувати поверхневий натяг рідини. Щоб змочити забруднюючу поверхню, миючий розчин повинен мати досить низький поверхневий натяг в порівнянні з чистою водою. Вчені давно помітили, що, чим чистіша вода, тим більше потрібно зусиль, щоб розірвати її поверхневу плівку. Молекули розчинених речовин, вклинюючись між молекулами води, роблять поверхневу плівку менш міцною. </w:t>
      </w:r>
    </w:p>
    <w:p w:rsidR="00D4593A" w:rsidRDefault="004C0A4D"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Розчиняючись у воді, ПАР суттєво змінюють властивості води, тобто сильно знижують поверхневий натяг. Цю властивість води використовує цілий ряд живих організмів. На її поверхні живуть клопи-водомірки, а жуки-вертячки та равлики тримаються під нею. Личинки комарів, деякі водяні жуки та різні равлики використовують поверхню плівки в якості опори. Водяна плівка для водомірок є ще і джерелом інформації. Враховуючи характер її коливання, комаха дізнається, з якого боку їй загрожує небезпека або де знаходиться</w:t>
      </w:r>
      <w:r w:rsidR="005D2AB6">
        <w:rPr>
          <w:rFonts w:ascii="Times New Roman" w:eastAsia="Times New Roman" w:hAnsi="Times New Roman" w:cs="Times New Roman"/>
          <w:sz w:val="28"/>
          <w:szCs w:val="28"/>
          <w:lang w:eastAsia="ru-RU"/>
        </w:rPr>
        <w:t xml:space="preserve"> потенційна жертва. Отже, зменшення поверхневого натягу води приводить до загибелі всіх вищезгаданих мешканців водойм.</w:t>
      </w:r>
    </w:p>
    <w:p w:rsidR="005D2AB6" w:rsidRDefault="005D2AB6" w:rsidP="00D5686C">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Також через СМЗ страждають риби та раки, що живуть у воді. Оскільки</w:t>
      </w:r>
      <w:r w:rsidR="005740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нерозчинні частини СМЗ прикріплюються до поверхні зябер, чим перешкоджають диханню цих тварин.</w:t>
      </w:r>
    </w:p>
    <w:p w:rsidR="000F482D" w:rsidRDefault="005D2AB6" w:rsidP="00235F65">
      <w:pPr>
        <w:spacing w:line="360" w:lineRule="auto"/>
        <w:ind w:left="360"/>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   Продуцентами в екосистемі водойми являються водорості, в тому числі фітопланктон і водяні рослини прибережної зони – рдест плаваючий, елодея канадська, хвощ річковий. На березі – зарослі рогозу широколистого, очерету озерного тощо. Про діяльність редуцентів можна судити по якості води, яка більшу частину року залишається чистою і прозорою.</w:t>
      </w:r>
      <w:r w:rsidR="00235F65">
        <w:rPr>
          <w:rFonts w:ascii="Times New Roman" w:eastAsia="Times New Roman" w:hAnsi="Times New Roman" w:cs="Times New Roman"/>
          <w:sz w:val="28"/>
          <w:szCs w:val="28"/>
          <w:lang w:eastAsia="ru-RU"/>
        </w:rPr>
        <w:br/>
        <w:t xml:space="preserve">    </w:t>
      </w:r>
      <w:r w:rsidR="00574062" w:rsidRPr="00574062">
        <w:rPr>
          <w:rFonts w:ascii="Times New Roman" w:hAnsi="Times New Roman" w:cs="Times New Roman"/>
          <w:color w:val="000000"/>
          <w:sz w:val="28"/>
          <w:szCs w:val="28"/>
        </w:rPr>
        <w:t xml:space="preserve">До загальносільської каналізації с. Іркліїв підключено вісім </w:t>
      </w:r>
      <w:r w:rsidR="00574062">
        <w:rPr>
          <w:rFonts w:ascii="Times New Roman" w:hAnsi="Times New Roman" w:cs="Times New Roman"/>
          <w:color w:val="000000"/>
          <w:sz w:val="28"/>
          <w:szCs w:val="28"/>
        </w:rPr>
        <w:t xml:space="preserve">     </w:t>
      </w:r>
      <w:r w:rsidR="00574062" w:rsidRPr="00574062">
        <w:rPr>
          <w:rFonts w:ascii="Times New Roman" w:hAnsi="Times New Roman" w:cs="Times New Roman"/>
          <w:color w:val="000000"/>
          <w:sz w:val="28"/>
          <w:szCs w:val="28"/>
        </w:rPr>
        <w:t xml:space="preserve">багатоповерхових будинків (136 квартир), </w:t>
      </w:r>
      <w:r w:rsidR="00235F65">
        <w:rPr>
          <w:rFonts w:ascii="Times New Roman" w:hAnsi="Times New Roman" w:cs="Times New Roman"/>
          <w:color w:val="000000"/>
          <w:sz w:val="28"/>
          <w:szCs w:val="28"/>
        </w:rPr>
        <w:t xml:space="preserve">загальноосвітня школа, </w:t>
      </w:r>
      <w:r w:rsidR="00574062" w:rsidRPr="00574062">
        <w:rPr>
          <w:rFonts w:ascii="Times New Roman" w:hAnsi="Times New Roman" w:cs="Times New Roman"/>
          <w:color w:val="000000"/>
          <w:sz w:val="28"/>
          <w:szCs w:val="28"/>
        </w:rPr>
        <w:t>Іркліївська районна лікарня та Іркліївський маслосирзавод. Раніше всі стічні води проходили через очисні споруди Іркліївського маслосирзаводу, та із зупинкою останнього – напряму потрапляють до місцевої річки. Основною частиною стічних вод – є розчини СМЗ.</w:t>
      </w:r>
      <w:r w:rsidR="00574062">
        <w:rPr>
          <w:rFonts w:ascii="Times New Roman" w:hAnsi="Times New Roman" w:cs="Times New Roman"/>
          <w:color w:val="000000"/>
          <w:sz w:val="28"/>
          <w:szCs w:val="28"/>
        </w:rPr>
        <w:t xml:space="preserve"> В інших будинках існують індивідуальні стічні ями. Тому побутові стоки через них потрапляють в ґрунт,  звідти – в підземні води, а потім у місцеву річку Ірклій. Отже, ця проблема потребує екологічного</w:t>
      </w:r>
      <w:r w:rsidR="00235F65">
        <w:rPr>
          <w:rFonts w:ascii="Times New Roman" w:hAnsi="Times New Roman" w:cs="Times New Roman"/>
          <w:color w:val="000000"/>
          <w:sz w:val="28"/>
          <w:szCs w:val="28"/>
        </w:rPr>
        <w:t xml:space="preserve"> </w:t>
      </w:r>
      <w:r w:rsidR="00574062">
        <w:rPr>
          <w:rFonts w:ascii="Times New Roman" w:hAnsi="Times New Roman" w:cs="Times New Roman"/>
          <w:color w:val="000000"/>
          <w:sz w:val="28"/>
          <w:szCs w:val="28"/>
        </w:rPr>
        <w:t>вирішення</w:t>
      </w:r>
      <w:r w:rsidR="00235F65">
        <w:rPr>
          <w:rFonts w:ascii="Times New Roman" w:hAnsi="Times New Roman" w:cs="Times New Roman"/>
          <w:color w:val="000000"/>
          <w:sz w:val="28"/>
          <w:szCs w:val="28"/>
        </w:rPr>
        <w:t>!</w:t>
      </w:r>
      <w:r w:rsidR="00235F65">
        <w:rPr>
          <w:rFonts w:ascii="Times New Roman" w:hAnsi="Times New Roman" w:cs="Times New Roman"/>
          <w:color w:val="000000"/>
          <w:sz w:val="28"/>
          <w:szCs w:val="28"/>
        </w:rPr>
        <w:br/>
        <w:t xml:space="preserve">   Забруднення вод ускладнюється ще й тим, що навіть їх біологічне руйнування не є вирішенням проблеми, оскільки самі продукти такого руйнування в деяких випадках є токсичними. Мікроорганізми, проціджуючи через себе воду і отримуючи таким чином поживні речовини, разом з ними отримують і дозу забруднювача. Забруднення поширюється по харчовому ланцюгу, концентрація такої речовини на одиницю маси кожного наступного консумента підвищується.</w:t>
      </w:r>
      <w:r w:rsidR="00235F65">
        <w:rPr>
          <w:rFonts w:ascii="Times New Roman" w:hAnsi="Times New Roman" w:cs="Times New Roman"/>
          <w:color w:val="000000"/>
          <w:sz w:val="28"/>
          <w:szCs w:val="28"/>
        </w:rPr>
        <w:br/>
        <w:t xml:space="preserve">   Вода, що містить навіть сліди синтетичних миючих засобів, має неприємний смак, погано очищається на звичайних очисних спорудах, зменшуючи їх ефективність. Останнім часом виявилося більш перспективним виготовляти побутові миючі препарати не у вигляді </w:t>
      </w:r>
      <w:r w:rsidR="00235F65">
        <w:rPr>
          <w:rFonts w:ascii="Times New Roman" w:hAnsi="Times New Roman" w:cs="Times New Roman"/>
          <w:color w:val="000000"/>
          <w:sz w:val="28"/>
          <w:szCs w:val="28"/>
        </w:rPr>
        <w:lastRenderedPageBreak/>
        <w:t>порошку, а у вигляді паст або гелів. Їх виготовлення дешевше</w:t>
      </w:r>
      <w:r w:rsidR="000F482D">
        <w:rPr>
          <w:rFonts w:ascii="Times New Roman" w:hAnsi="Times New Roman" w:cs="Times New Roman"/>
          <w:color w:val="000000"/>
          <w:sz w:val="28"/>
          <w:szCs w:val="28"/>
        </w:rPr>
        <w:t>, вони не викликають алергії.</w:t>
      </w:r>
    </w:p>
    <w:p w:rsidR="000F482D" w:rsidRDefault="000F482D" w:rsidP="00235F65">
      <w:pPr>
        <w:spacing w:line="360" w:lineRule="auto"/>
        <w:ind w:left="360"/>
        <w:jc w:val="both"/>
        <w:rPr>
          <w:rFonts w:ascii="Times New Roman" w:hAnsi="Times New Roman" w:cs="Times New Roman"/>
          <w:color w:val="000000"/>
          <w:sz w:val="28"/>
          <w:szCs w:val="28"/>
        </w:rPr>
      </w:pPr>
    </w:p>
    <w:p w:rsidR="000F482D" w:rsidRDefault="000F482D" w:rsidP="00E61F02">
      <w:pPr>
        <w:ind w:left="360"/>
        <w:rPr>
          <w:rFonts w:ascii="Times New Roman" w:hAnsi="Times New Roman" w:cs="Times New Roman"/>
          <w:color w:val="000000"/>
          <w:sz w:val="28"/>
          <w:szCs w:val="28"/>
        </w:rPr>
      </w:pPr>
      <w:r>
        <w:rPr>
          <w:rFonts w:ascii="Times New Roman" w:eastAsia="Times New Roman" w:hAnsi="Times New Roman" w:cs="Times New Roman"/>
          <w:b/>
          <w:sz w:val="28"/>
          <w:szCs w:val="28"/>
          <w:lang w:eastAsia="ru-RU"/>
        </w:rPr>
        <w:t>ПРОЕКТ №</w:t>
      </w:r>
      <w:r w:rsidR="00235F65">
        <w:rPr>
          <w:rFonts w:ascii="Times New Roman" w:hAnsi="Times New Roman" w:cs="Times New Roman"/>
          <w:color w:val="000000"/>
          <w:sz w:val="28"/>
          <w:szCs w:val="28"/>
        </w:rPr>
        <w:t xml:space="preserve"> </w:t>
      </w:r>
      <w:r w:rsidRPr="000F482D">
        <w:rPr>
          <w:rFonts w:ascii="Times New Roman" w:hAnsi="Times New Roman" w:cs="Times New Roman"/>
          <w:b/>
          <w:color w:val="000000"/>
          <w:sz w:val="28"/>
          <w:szCs w:val="28"/>
        </w:rPr>
        <w:t>5</w:t>
      </w:r>
    </w:p>
    <w:p w:rsidR="000F482D" w:rsidRDefault="000F482D" w:rsidP="00E61F02">
      <w:pPr>
        <w:ind w:left="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Народні рецепти – альтернативні побутовій хімії</w:t>
      </w:r>
    </w:p>
    <w:p w:rsidR="000F482D" w:rsidRDefault="000F482D"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Побут людства стає з кожним роком все більше цивілізованим. Нам важко уявити, як, виконуючи прання, миття посуду, прибирання кімнати, можна обійтися без синтетичних миючих засобів. Але вони часто шкодять здоров</w:t>
      </w:r>
      <w:r w:rsidRPr="000F482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ю людини та завдають екологічних проблем. Тому слід звертатися до альтернативної побутової хімії.</w:t>
      </w:r>
    </w:p>
    <w:p w:rsidR="000F482D" w:rsidRDefault="000F482D"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Тому метою нашого проекту було знайти такі альтернативні рецепти, щоб вони були прості й доступні у приготуванні.</w:t>
      </w:r>
    </w:p>
    <w:p w:rsidR="00003828" w:rsidRDefault="000F482D"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Одним з таких засобів є господарське мило. Воно відмінно відпирає натуральні тканини і при цьому значно пом</w:t>
      </w:r>
      <w:r w:rsidRPr="000F482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якшує воду. Натерте на терці</w:t>
      </w:r>
      <w:r w:rsidR="00003828">
        <w:rPr>
          <w:rFonts w:ascii="Times New Roman" w:eastAsia="Times New Roman" w:hAnsi="Times New Roman" w:cs="Times New Roman"/>
          <w:sz w:val="28"/>
          <w:szCs w:val="28"/>
          <w:lang w:eastAsia="ru-RU"/>
        </w:rPr>
        <w:t xml:space="preserve"> господарське мило з чайною ложкою соди нормально відпирає навіть у пральній машині (на відро теплої води 50г натертого мила і 3 ст. ложки соди). Темні речі з нестійким забарвленням перуть без додавання соди.</w:t>
      </w:r>
      <w:r w:rsidR="00003828">
        <w:rPr>
          <w:rFonts w:ascii="Times New Roman" w:eastAsia="Times New Roman" w:hAnsi="Times New Roman" w:cs="Times New Roman"/>
          <w:sz w:val="28"/>
          <w:szCs w:val="28"/>
          <w:lang w:eastAsia="ru-RU"/>
        </w:rPr>
        <w:br/>
        <w:t xml:space="preserve">   Вироби з бавовняних і лляних волокон можна прати содою кальцинованою (це лужні солі).  Відпирає чудово, навіть щільні лляні простирадла – вони стають білосніжними, особливо в пральній машині-автомат. Але треба, щоб температура прання була 50-70 ◦С.</w:t>
      </w:r>
    </w:p>
    <w:p w:rsidR="000F482D" w:rsidRDefault="00003828"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Ще одним засобом альтернативної побутової хімії є гірчиця, яку можна використати в якості прального порошку для машини-автомат. Прати можна гірчицею – близько 50г на машинку, речі після прання пахнуть свіжістю, а не пральним порошком. Її потрібно засипати в «автомат» (тільки не в кювету, а відразу в білизну), температуру вище 40 ◦С не варто робити (гірчиця заварюється). У разі сильних забруднень</w:t>
      </w:r>
      <w:r w:rsidR="00C16CDA">
        <w:rPr>
          <w:rFonts w:ascii="Times New Roman" w:eastAsia="Times New Roman" w:hAnsi="Times New Roman" w:cs="Times New Roman"/>
          <w:sz w:val="28"/>
          <w:szCs w:val="28"/>
          <w:lang w:eastAsia="ru-RU"/>
        </w:rPr>
        <w:t xml:space="preserve"> спочатку </w:t>
      </w:r>
      <w:r w:rsidR="00C16CDA">
        <w:rPr>
          <w:rFonts w:ascii="Times New Roman" w:eastAsia="Times New Roman" w:hAnsi="Times New Roman" w:cs="Times New Roman"/>
          <w:sz w:val="28"/>
          <w:szCs w:val="28"/>
          <w:lang w:eastAsia="ru-RU"/>
        </w:rPr>
        <w:lastRenderedPageBreak/>
        <w:t>нанести гірчичну кашку на плями, а потім в машину. Гірчицею можна прати вовняні речі: у теплій воді розводите гірчичний порошок – замочіть речі і через півгодини періть. Прати можна і відразу, якщо речі не надто забруднені.</w:t>
      </w:r>
      <w:r w:rsidR="00C16CDA">
        <w:rPr>
          <w:rFonts w:ascii="Times New Roman" w:eastAsia="Times New Roman" w:hAnsi="Times New Roman" w:cs="Times New Roman"/>
          <w:sz w:val="28"/>
          <w:szCs w:val="28"/>
          <w:lang w:eastAsia="ru-RU"/>
        </w:rPr>
        <w:br/>
        <w:t xml:space="preserve">   Вовняні і шовкові речі з жирними плямами рекомендується прати в настої гірчиці. При цьому тканина зсідається й линяє менше, ніж при пранні миючими засобами. Вовняним речам можна надати м</w:t>
      </w:r>
      <w:r w:rsidR="00C16CDA" w:rsidRPr="00C16CDA">
        <w:rPr>
          <w:rFonts w:ascii="Times New Roman" w:eastAsia="Times New Roman" w:hAnsi="Times New Roman" w:cs="Times New Roman"/>
          <w:sz w:val="28"/>
          <w:szCs w:val="28"/>
          <w:lang w:eastAsia="ru-RU"/>
        </w:rPr>
        <w:t>’</w:t>
      </w:r>
      <w:r w:rsidR="00C16CDA">
        <w:rPr>
          <w:rFonts w:ascii="Times New Roman" w:eastAsia="Times New Roman" w:hAnsi="Times New Roman" w:cs="Times New Roman"/>
          <w:sz w:val="28"/>
          <w:szCs w:val="28"/>
          <w:lang w:eastAsia="ru-RU"/>
        </w:rPr>
        <w:t>якість і блиск, навіть якщо у вас не виявилося під рукою спеціальних обполіскувальних засобів, а купити їх поблизу ніде. Такі речі рекомендується</w:t>
      </w:r>
      <w:r w:rsidR="000F482D">
        <w:rPr>
          <w:rFonts w:ascii="Times New Roman" w:eastAsia="Times New Roman" w:hAnsi="Times New Roman" w:cs="Times New Roman"/>
          <w:sz w:val="28"/>
          <w:szCs w:val="28"/>
          <w:lang w:eastAsia="ru-RU"/>
        </w:rPr>
        <w:t xml:space="preserve"> </w:t>
      </w:r>
      <w:r w:rsidR="00C16CDA">
        <w:rPr>
          <w:rFonts w:ascii="Times New Roman" w:eastAsia="Times New Roman" w:hAnsi="Times New Roman" w:cs="Times New Roman"/>
          <w:sz w:val="28"/>
          <w:szCs w:val="28"/>
          <w:lang w:eastAsia="ru-RU"/>
        </w:rPr>
        <w:t>прополоскати у воді з оцтом у пропорції 1 чайна ложка оцту на відро води.</w:t>
      </w:r>
    </w:p>
    <w:p w:rsidR="00C16CDA" w:rsidRDefault="00C16CDA"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Чудовим засобом для прання бавовняних виробів є квасоля. </w:t>
      </w:r>
      <w:r w:rsidR="005146E4">
        <w:rPr>
          <w:rFonts w:ascii="Times New Roman" w:eastAsia="Times New Roman" w:hAnsi="Times New Roman" w:cs="Times New Roman"/>
          <w:sz w:val="28"/>
          <w:szCs w:val="28"/>
          <w:lang w:eastAsia="ru-RU"/>
        </w:rPr>
        <w:t>На літру води беруть 200г квасолі, варять у закритому посуді. Після варіння відціджують відвар через чисту марлю, виливають у миску з гарячою водою і збивають піну. Після прання тканину прополіскують в теплій воді, додаючи при останньому полосканні 1 ст. ложку оцту.</w:t>
      </w:r>
    </w:p>
    <w:p w:rsidR="005146E4" w:rsidRDefault="005146E4"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 картопляному соку рекомендується прати лляні тканини, а також вовняні. Для цього труть на терці 2кг почищеної картоплі (може бути стара, проросла, непридатна в їжу) і відціджують сік. Потім додають стільки гарячої води, щоб рідина була теплою, збивають піну і перуть в ній тканину, легко її віджимаючи. Полощуть кілька разів у теплій воді. При останньому полосканні додають ложку соди або оцту. У картопляному соку можна прати всі вовняні тканини, за винятком білих, бо вони можуть пожовтіти.</w:t>
      </w:r>
    </w:p>
    <w:p w:rsidR="00A50FF8" w:rsidRDefault="005146E4"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Попіл – це також альтернативний засіб побутової хімії. Головне, щоб він був рослинного походження. Тобто, намагайтеся уникати, щоб у попіл потрапляли різні хімічні залишки, наприклад, від різних пакетів</w:t>
      </w:r>
      <w:r w:rsidR="00A50FF8">
        <w:rPr>
          <w:rFonts w:ascii="Times New Roman" w:eastAsia="Times New Roman" w:hAnsi="Times New Roman" w:cs="Times New Roman"/>
          <w:sz w:val="28"/>
          <w:szCs w:val="28"/>
          <w:lang w:eastAsia="ru-RU"/>
        </w:rPr>
        <w:t xml:space="preserve">, які не горять, а плавляться. Це можуть бути і яскраві сучасні обгорткові </w:t>
      </w:r>
      <w:r w:rsidR="00A50FF8">
        <w:rPr>
          <w:rFonts w:ascii="Times New Roman" w:eastAsia="Times New Roman" w:hAnsi="Times New Roman" w:cs="Times New Roman"/>
          <w:sz w:val="28"/>
          <w:szCs w:val="28"/>
          <w:lang w:eastAsia="ru-RU"/>
        </w:rPr>
        <w:lastRenderedPageBreak/>
        <w:t>матеріали, в процесі спалювання яких виділяються різні отруйні запахи і рясна кіптява. А сам процес прання абсолютно не відрізняється від рекомендованого в інструкціях типових пральних машин. Так, наприклад, джинси або сорочки, перш ніж відправити їх у завантажувальний відділ машини, виверніть навиворіт. Обсяг попелу на кілька кілограм білизни половина 200г склянки.</w:t>
      </w:r>
    </w:p>
    <w:p w:rsidR="00A50FF8" w:rsidRDefault="00A50FF8"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Розглянемо рецепт прання білизни природними засобами. Березовий попіл помістити в миску, залити водою і настояти, поки вода стане мильною. Потім перелити воду в інший посуд, так щоб не потрапив попіл, можна процідити через дрібне сито, і в цій воді кип</w:t>
      </w:r>
      <w:r w:rsidRPr="00A50FF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ятити білизну. Раніше тільки так і прали. Можливо, що попіл інших листяних дерев (особливо осик) теж можна використовувати для прання. </w:t>
      </w:r>
    </w:p>
    <w:p w:rsidR="005146E4" w:rsidRDefault="00A50FF8"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50FF8">
        <w:rPr>
          <w:rFonts w:ascii="Times New Roman" w:eastAsia="Times New Roman" w:hAnsi="Times New Roman" w:cs="Times New Roman"/>
          <w:i/>
          <w:sz w:val="28"/>
          <w:szCs w:val="28"/>
          <w:lang w:eastAsia="ru-RU"/>
        </w:rPr>
        <w:t>Це цікаво</w:t>
      </w:r>
      <w:r>
        <w:rPr>
          <w:rFonts w:ascii="Times New Roman" w:eastAsia="Times New Roman" w:hAnsi="Times New Roman" w:cs="Times New Roman"/>
          <w:sz w:val="28"/>
          <w:szCs w:val="28"/>
          <w:lang w:eastAsia="ru-RU"/>
        </w:rPr>
        <w:t>.</w:t>
      </w:r>
      <w:r w:rsidR="005146E4">
        <w:rPr>
          <w:rFonts w:ascii="Times New Roman" w:eastAsia="Times New Roman" w:hAnsi="Times New Roman" w:cs="Times New Roman"/>
          <w:sz w:val="28"/>
          <w:szCs w:val="28"/>
          <w:lang w:eastAsia="ru-RU"/>
        </w:rPr>
        <w:t xml:space="preserve"> </w:t>
      </w:r>
    </w:p>
    <w:p w:rsidR="00A50FF8" w:rsidRDefault="00A50FF8" w:rsidP="00235F65">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7279E">
        <w:rPr>
          <w:rFonts w:ascii="Times New Roman" w:eastAsia="Times New Roman" w:hAnsi="Times New Roman" w:cs="Times New Roman"/>
          <w:sz w:val="28"/>
          <w:szCs w:val="28"/>
          <w:lang w:eastAsia="ru-RU"/>
        </w:rPr>
        <w:t>На початку ХХ століття в наших селах прали звичайною глиною, а також вмивалися. Досить непогано жирні плями виводять гончарні глини (але не червоні, бо в них багато заліза).</w:t>
      </w:r>
    </w:p>
    <w:p w:rsidR="0017279E" w:rsidRDefault="0017279E" w:rsidP="0017279E">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Щоб зробити екологічно чистий порошок, потрібно: взяти каштан, почистити від коричневої шкірки, внутрішнє біле ядро висушити і подрібнити в борошно. Ось і все, порошок готовий. У ледь теплу воду висипаєте порошок, розмішуєте і замочуєте білизну (годин на 6-12). Нагадує прання натуральним господарським милом. Крім того, розчин із каштанів має ледве вловимий приємний запах.</w:t>
      </w:r>
    </w:p>
    <w:p w:rsidR="0017279E" w:rsidRDefault="0017279E" w:rsidP="0017279E">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Хочемо запропонувати вам рецепт ефективного і безпечного відбілювача: 2 ст. ложки пероксиду водню (перекись) і 1 ст. ложка нашатирного спирту розчинити в 10 літрах гарячої води. Замочіть білизну на 10 годин і все готово.</w:t>
      </w:r>
    </w:p>
    <w:p w:rsidR="00C16CDA" w:rsidRDefault="0017279E" w:rsidP="0017279E">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А ось альтернативний засіб</w:t>
      </w:r>
      <w:r w:rsidR="00E61F02">
        <w:rPr>
          <w:rFonts w:ascii="Times New Roman" w:eastAsia="Times New Roman" w:hAnsi="Times New Roman" w:cs="Times New Roman"/>
          <w:sz w:val="28"/>
          <w:szCs w:val="28"/>
          <w:lang w:eastAsia="ru-RU"/>
        </w:rPr>
        <w:t xml:space="preserve"> для миття посуду. Мило (бажано без барвників і ароматизаторів) залити кип</w:t>
      </w:r>
      <w:r w:rsidR="00E61F02" w:rsidRPr="00E61F02">
        <w:rPr>
          <w:rFonts w:ascii="Times New Roman" w:eastAsia="Times New Roman" w:hAnsi="Times New Roman" w:cs="Times New Roman"/>
          <w:sz w:val="28"/>
          <w:szCs w:val="28"/>
          <w:lang w:eastAsia="ru-RU"/>
        </w:rPr>
        <w:t>’</w:t>
      </w:r>
      <w:r w:rsidR="00E61F02">
        <w:rPr>
          <w:rFonts w:ascii="Times New Roman" w:eastAsia="Times New Roman" w:hAnsi="Times New Roman" w:cs="Times New Roman"/>
          <w:sz w:val="28"/>
          <w:szCs w:val="28"/>
          <w:lang w:eastAsia="ru-RU"/>
        </w:rPr>
        <w:t>яченою водою, потім додайте соду з розрахунку 2 чайні ложки на шматок мила і трішки оцту (для підсилення ефекту).</w:t>
      </w:r>
      <w:r w:rsidR="00C16CDA">
        <w:rPr>
          <w:rFonts w:ascii="Times New Roman" w:eastAsia="Times New Roman" w:hAnsi="Times New Roman" w:cs="Times New Roman"/>
          <w:sz w:val="28"/>
          <w:szCs w:val="28"/>
          <w:lang w:eastAsia="ru-RU"/>
        </w:rPr>
        <w:t xml:space="preserve">   </w:t>
      </w:r>
      <w:r w:rsidR="00E61F02">
        <w:rPr>
          <w:rFonts w:ascii="Times New Roman" w:eastAsia="Times New Roman" w:hAnsi="Times New Roman" w:cs="Times New Roman"/>
          <w:sz w:val="28"/>
          <w:szCs w:val="28"/>
          <w:lang w:eastAsia="ru-RU"/>
        </w:rPr>
        <w:t>Перед вживанням збовтати.</w:t>
      </w:r>
    </w:p>
    <w:p w:rsidR="00E61F02" w:rsidRPr="000F482D" w:rsidRDefault="00E61F02" w:rsidP="0017279E">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Ми вважаємо, якщо ви скористаєтеся даними рецептами, то, в першу чергу, покращите екологічне становище свого населеного пункту, уникнете різноманітних захворювань і цим продовжите власне життя.</w:t>
      </w:r>
    </w:p>
    <w:p w:rsidR="00574062" w:rsidRPr="00235F65" w:rsidRDefault="00235F65" w:rsidP="00235F65">
      <w:pPr>
        <w:spacing w:line="36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br/>
      </w:r>
    </w:p>
    <w:p w:rsidR="002856AB" w:rsidRDefault="002856AB" w:rsidP="00BD7C8D">
      <w:pPr>
        <w:spacing w:line="360" w:lineRule="auto"/>
        <w:jc w:val="both"/>
        <w:rPr>
          <w:rFonts w:ascii="Times New Roman" w:hAnsi="Times New Roman" w:cs="Times New Roman"/>
          <w:color w:val="244061" w:themeColor="accent1" w:themeShade="80"/>
          <w:sz w:val="28"/>
          <w:szCs w:val="28"/>
        </w:rPr>
      </w:pPr>
    </w:p>
    <w:p w:rsidR="002856AB" w:rsidRDefault="002856AB" w:rsidP="00BD7C8D">
      <w:pPr>
        <w:spacing w:line="360" w:lineRule="auto"/>
        <w:jc w:val="both"/>
        <w:rPr>
          <w:rFonts w:ascii="Times New Roman" w:hAnsi="Times New Roman" w:cs="Times New Roman"/>
          <w:color w:val="244061" w:themeColor="accent1" w:themeShade="80"/>
          <w:sz w:val="28"/>
          <w:szCs w:val="28"/>
        </w:rPr>
      </w:pPr>
    </w:p>
    <w:p w:rsidR="002856AB" w:rsidRDefault="002856AB" w:rsidP="00BD7C8D">
      <w:pPr>
        <w:spacing w:line="360" w:lineRule="auto"/>
        <w:jc w:val="both"/>
        <w:rPr>
          <w:rFonts w:ascii="Times New Roman" w:hAnsi="Times New Roman" w:cs="Times New Roman"/>
          <w:color w:val="244061" w:themeColor="accent1" w:themeShade="80"/>
          <w:sz w:val="28"/>
          <w:szCs w:val="28"/>
        </w:rPr>
      </w:pPr>
    </w:p>
    <w:p w:rsidR="002856AB" w:rsidRDefault="002856AB" w:rsidP="00BD7C8D">
      <w:pPr>
        <w:spacing w:line="360" w:lineRule="auto"/>
        <w:jc w:val="both"/>
        <w:rPr>
          <w:rFonts w:ascii="Times New Roman" w:hAnsi="Times New Roman" w:cs="Times New Roman"/>
          <w:color w:val="244061" w:themeColor="accent1" w:themeShade="80"/>
          <w:sz w:val="28"/>
          <w:szCs w:val="28"/>
        </w:rPr>
      </w:pPr>
    </w:p>
    <w:p w:rsidR="002856AB" w:rsidRDefault="002856AB" w:rsidP="002856AB">
      <w:pPr>
        <w:pStyle w:val="a3"/>
        <w:jc w:val="center"/>
        <w:rPr>
          <w:b/>
          <w:color w:val="FF0000"/>
          <w:sz w:val="56"/>
          <w:szCs w:val="56"/>
        </w:rPr>
      </w:pPr>
    </w:p>
    <w:p w:rsidR="002856AB" w:rsidRPr="004025BA" w:rsidRDefault="002856AB" w:rsidP="002856AB">
      <w:pPr>
        <w:pStyle w:val="a3"/>
        <w:jc w:val="center"/>
        <w:rPr>
          <w:b/>
          <w:color w:val="FF0000"/>
          <w:sz w:val="56"/>
          <w:szCs w:val="56"/>
        </w:rPr>
      </w:pPr>
    </w:p>
    <w:p w:rsidR="002856AB" w:rsidRPr="002856AB" w:rsidRDefault="002856AB" w:rsidP="00BD7C8D">
      <w:pPr>
        <w:spacing w:line="360" w:lineRule="auto"/>
        <w:jc w:val="both"/>
        <w:rPr>
          <w:rFonts w:ascii="Times New Roman" w:hAnsi="Times New Roman" w:cs="Times New Roman"/>
          <w:color w:val="244061" w:themeColor="accent1" w:themeShade="80"/>
          <w:sz w:val="28"/>
          <w:szCs w:val="28"/>
        </w:rPr>
      </w:pPr>
    </w:p>
    <w:p w:rsidR="00623B79" w:rsidRPr="004025BA" w:rsidRDefault="00623B79" w:rsidP="00623B79">
      <w:pPr>
        <w:spacing w:line="360" w:lineRule="auto"/>
        <w:jc w:val="both"/>
        <w:rPr>
          <w:rFonts w:ascii="Times New Roman" w:hAnsi="Times New Roman" w:cs="Times New Roman"/>
          <w:bCs/>
          <w:sz w:val="28"/>
          <w:szCs w:val="28"/>
        </w:rPr>
      </w:pPr>
    </w:p>
    <w:p w:rsidR="00997B71" w:rsidRDefault="00997B71" w:rsidP="00997B71">
      <w:pPr>
        <w:spacing w:line="360" w:lineRule="auto"/>
        <w:jc w:val="center"/>
        <w:rPr>
          <w:b/>
          <w:sz w:val="32"/>
          <w:szCs w:val="32"/>
        </w:rPr>
      </w:pPr>
    </w:p>
    <w:p w:rsidR="00997B71" w:rsidRDefault="00997B71" w:rsidP="00997B71">
      <w:pPr>
        <w:spacing w:line="360" w:lineRule="auto"/>
        <w:jc w:val="center"/>
        <w:rPr>
          <w:b/>
          <w:sz w:val="32"/>
          <w:szCs w:val="32"/>
        </w:rPr>
      </w:pPr>
    </w:p>
    <w:p w:rsidR="00F62FAD" w:rsidRDefault="00F62FAD" w:rsidP="00997B71">
      <w:pPr>
        <w:jc w:val="center"/>
        <w:rPr>
          <w:b/>
          <w:sz w:val="32"/>
          <w:szCs w:val="32"/>
        </w:rPr>
      </w:pPr>
    </w:p>
    <w:p w:rsidR="00EA214C" w:rsidRDefault="00EA214C" w:rsidP="00997B71">
      <w:pPr>
        <w:jc w:val="center"/>
        <w:rPr>
          <w:b/>
          <w:sz w:val="32"/>
          <w:szCs w:val="32"/>
        </w:rPr>
      </w:pPr>
    </w:p>
    <w:p w:rsidR="00997B71" w:rsidRPr="00997B71" w:rsidRDefault="00997B71" w:rsidP="000815EE">
      <w:pPr>
        <w:spacing w:after="0" w:line="360" w:lineRule="auto"/>
        <w:jc w:val="both"/>
        <w:rPr>
          <w:rFonts w:ascii="Times New Roman" w:hAnsi="Times New Roman" w:cs="Times New Roman"/>
          <w:sz w:val="28"/>
          <w:szCs w:val="28"/>
        </w:rPr>
      </w:pPr>
    </w:p>
    <w:p w:rsidR="00F66C45" w:rsidRPr="00EA214C" w:rsidRDefault="00F66C45" w:rsidP="000815EE">
      <w:pPr>
        <w:spacing w:after="0" w:line="360" w:lineRule="auto"/>
        <w:jc w:val="both"/>
        <w:rPr>
          <w:rFonts w:ascii="Times New Roman" w:hAnsi="Times New Roman" w:cs="Times New Roman"/>
          <w:b/>
          <w:sz w:val="28"/>
          <w:szCs w:val="28"/>
        </w:rPr>
      </w:pPr>
      <w:r w:rsidRPr="00EA214C">
        <w:rPr>
          <w:rFonts w:ascii="Times New Roman" w:hAnsi="Times New Roman" w:cs="Times New Roman"/>
          <w:b/>
          <w:sz w:val="28"/>
          <w:szCs w:val="28"/>
        </w:rPr>
        <w:lastRenderedPageBreak/>
        <w:t>ВИСНОВОК</w:t>
      </w:r>
    </w:p>
    <w:p w:rsidR="00F66C45" w:rsidRDefault="00F66C45"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Проектна технологія не є панацеєю, але вона урізноманітнює навчальний процес, стимулює навчальну діяльність учнів протягом кожного уроку, а самі заняття-захисти стають для учнів незабутніми. Крім того, підвищується і роль вчителя, вимоги до його професійної компетентності й педагогічної майстерності</w:t>
      </w:r>
      <w:r w:rsidR="00D757CA">
        <w:rPr>
          <w:rFonts w:ascii="Times New Roman" w:hAnsi="Times New Roman" w:cs="Times New Roman"/>
          <w:sz w:val="28"/>
          <w:szCs w:val="28"/>
        </w:rPr>
        <w:t>, моральних якостей.</w:t>
      </w:r>
    </w:p>
    <w:p w:rsidR="00D757CA" w:rsidRDefault="00D757CA"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Отже, проектна технологія та її психодидактичні особливості відкривають широкі можливості для використання цього методу в умовах позашкільної та урочної діяльності.</w:t>
      </w:r>
    </w:p>
    <w:p w:rsidR="00D757CA" w:rsidRDefault="001E3FC4" w:rsidP="00081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57CA" w:rsidRPr="00D757CA">
        <w:rPr>
          <w:rFonts w:ascii="Times New Roman" w:hAnsi="Times New Roman" w:cs="Times New Roman"/>
          <w:sz w:val="28"/>
          <w:szCs w:val="28"/>
        </w:rPr>
        <w:t>Метод проектів не принесе очікуваних результатів, якщо існує сам по собі, окремо від іншого, традиційного освітнього процесу. Саме це змушує нас говорити не стільки про долучення проектної діяльності до навчального процесу, як про проектування можливих зв'язків проектної діяльності з іншими видами діяльності учня в освітньому середовищі.</w:t>
      </w: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EA214C" w:rsidRDefault="00EA214C"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sz w:val="28"/>
          <w:szCs w:val="28"/>
        </w:rPr>
      </w:pPr>
    </w:p>
    <w:p w:rsidR="00613906" w:rsidRDefault="00613906" w:rsidP="000815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БІБЛІОГРАФІЯ:</w:t>
      </w:r>
    </w:p>
    <w:p w:rsidR="00613906" w:rsidRPr="000E5B6A" w:rsidRDefault="00613906" w:rsidP="000E5B6A">
      <w:pPr>
        <w:spacing w:after="0" w:line="360" w:lineRule="auto"/>
        <w:jc w:val="both"/>
        <w:rPr>
          <w:rFonts w:ascii="Times New Roman" w:hAnsi="Times New Roman" w:cs="Times New Roman"/>
          <w:sz w:val="28"/>
          <w:szCs w:val="28"/>
        </w:rPr>
      </w:pPr>
    </w:p>
    <w:p w:rsidR="00181752" w:rsidRPr="00181752" w:rsidRDefault="00181752" w:rsidP="00181752">
      <w:pPr>
        <w:numPr>
          <w:ilvl w:val="0"/>
          <w:numId w:val="27"/>
        </w:numPr>
        <w:spacing w:after="0" w:line="360" w:lineRule="auto"/>
        <w:jc w:val="both"/>
        <w:rPr>
          <w:rFonts w:ascii="Times New Roman" w:hAnsi="Times New Roman" w:cs="Times New Roman"/>
          <w:color w:val="000000"/>
          <w:sz w:val="28"/>
          <w:szCs w:val="28"/>
        </w:rPr>
      </w:pPr>
      <w:r w:rsidRPr="00181752">
        <w:rPr>
          <w:rFonts w:ascii="Times New Roman" w:hAnsi="Times New Roman" w:cs="Times New Roman"/>
          <w:color w:val="000000"/>
          <w:sz w:val="28"/>
          <w:szCs w:val="28"/>
        </w:rPr>
        <w:t>Білявський Г., Фурдуй Р. Основи екологічних знань. – К: Либідь, 1995.</w:t>
      </w:r>
    </w:p>
    <w:p w:rsidR="00937FCA" w:rsidRPr="007A1884" w:rsidRDefault="00181752" w:rsidP="00181752">
      <w:pPr>
        <w:numPr>
          <w:ilvl w:val="0"/>
          <w:numId w:val="27"/>
        </w:numPr>
        <w:spacing w:after="0" w:line="360" w:lineRule="auto"/>
        <w:jc w:val="both"/>
        <w:rPr>
          <w:rFonts w:ascii="Times New Roman" w:hAnsi="Times New Roman" w:cs="Times New Roman"/>
          <w:sz w:val="28"/>
          <w:szCs w:val="28"/>
        </w:rPr>
      </w:pPr>
      <w:r w:rsidRPr="00181752">
        <w:rPr>
          <w:rFonts w:ascii="Times New Roman" w:hAnsi="Times New Roman" w:cs="Times New Roman"/>
          <w:sz w:val="28"/>
          <w:szCs w:val="28"/>
        </w:rPr>
        <w:t>Бухштаб 3. И., Мельник А. П., Ковалев В. М., Технология синтетических моющих средств, М., 1988.</w:t>
      </w:r>
    </w:p>
    <w:p w:rsidR="007A1884" w:rsidRPr="00181752" w:rsidRDefault="007A1884" w:rsidP="00181752">
      <w:pPr>
        <w:numPr>
          <w:ilvl w:val="0"/>
          <w:numId w:val="27"/>
        </w:numPr>
        <w:spacing w:after="0" w:line="360" w:lineRule="auto"/>
        <w:jc w:val="both"/>
        <w:rPr>
          <w:rFonts w:ascii="Times New Roman" w:hAnsi="Times New Roman" w:cs="Times New Roman"/>
          <w:sz w:val="28"/>
          <w:szCs w:val="28"/>
        </w:rPr>
      </w:pPr>
      <w:proofErr w:type="gramStart"/>
      <w:r w:rsidRPr="007A1884">
        <w:rPr>
          <w:rFonts w:ascii="Times New Roman" w:hAnsi="Times New Roman" w:cs="Times New Roman"/>
          <w:sz w:val="28"/>
          <w:szCs w:val="28"/>
        </w:rPr>
        <w:t>Буджак Т. Метод проектів як педагогічна технологія // Біологія і хімія в школі.</w:t>
      </w:r>
      <w:r>
        <w:rPr>
          <w:rFonts w:ascii="Times New Roman" w:hAnsi="Times New Roman" w:cs="Times New Roman"/>
          <w:sz w:val="28"/>
          <w:szCs w:val="28"/>
        </w:rPr>
        <w:t xml:space="preserve"> </w:t>
      </w:r>
      <w:r w:rsidRPr="007A1884">
        <w:rPr>
          <w:rFonts w:ascii="Times New Roman" w:hAnsi="Times New Roman" w:cs="Times New Roman"/>
          <w:sz w:val="28"/>
          <w:szCs w:val="28"/>
        </w:rPr>
        <w:t>-</w:t>
      </w:r>
      <w:r>
        <w:rPr>
          <w:rFonts w:ascii="Times New Roman" w:hAnsi="Times New Roman" w:cs="Times New Roman"/>
          <w:sz w:val="28"/>
          <w:szCs w:val="28"/>
        </w:rPr>
        <w:t xml:space="preserve"> 2004. - №1. - с</w:t>
      </w:r>
      <w:r w:rsidRPr="007A1884">
        <w:rPr>
          <w:rFonts w:ascii="Times New Roman" w:hAnsi="Times New Roman" w:cs="Times New Roman"/>
          <w:sz w:val="28"/>
          <w:szCs w:val="28"/>
        </w:rPr>
        <w:t>. 43-45.</w:t>
      </w:r>
      <w:proofErr w:type="gramEnd"/>
    </w:p>
    <w:p w:rsidR="00181752" w:rsidRPr="007A1884" w:rsidRDefault="00181752" w:rsidP="00181752">
      <w:pPr>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Вороненко Т., Іваха Т. Хімія щодня. Це треба знати кожному</w:t>
      </w:r>
      <w:r w:rsidR="002E1587">
        <w:rPr>
          <w:rFonts w:ascii="Times New Roman" w:hAnsi="Times New Roman" w:cs="Times New Roman"/>
          <w:sz w:val="28"/>
          <w:szCs w:val="28"/>
        </w:rPr>
        <w:t xml:space="preserve">. – К.: Шк. Світ, 2011. </w:t>
      </w:r>
    </w:p>
    <w:p w:rsidR="007A1884" w:rsidRPr="00181752" w:rsidRDefault="007A1884" w:rsidP="00181752">
      <w:pPr>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Джабка С. Б. метод проектів як реалізація особистісно орієнтованого навчання на уроках хімії// Хімія. Біологія. – 2003. - №13. -  с. 4-5.</w:t>
      </w:r>
    </w:p>
    <w:p w:rsidR="00181752" w:rsidRPr="00181752" w:rsidRDefault="00181752" w:rsidP="00181752">
      <w:pPr>
        <w:numPr>
          <w:ilvl w:val="0"/>
          <w:numId w:val="27"/>
        </w:numPr>
        <w:spacing w:after="0" w:line="360" w:lineRule="auto"/>
        <w:jc w:val="both"/>
        <w:rPr>
          <w:rFonts w:ascii="Times New Roman" w:hAnsi="Times New Roman" w:cs="Times New Roman"/>
          <w:sz w:val="28"/>
          <w:szCs w:val="28"/>
        </w:rPr>
      </w:pPr>
      <w:r w:rsidRPr="00181752">
        <w:rPr>
          <w:rFonts w:ascii="Times New Roman" w:hAnsi="Times New Roman" w:cs="Times New Roman"/>
          <w:sz w:val="28"/>
          <w:szCs w:val="28"/>
        </w:rPr>
        <w:t xml:space="preserve">Джигирей В. С. Екологія та охорона навколишнього </w:t>
      </w:r>
      <w:proofErr w:type="gramStart"/>
      <w:r w:rsidRPr="00181752">
        <w:rPr>
          <w:rFonts w:ascii="Times New Roman" w:hAnsi="Times New Roman" w:cs="Times New Roman"/>
          <w:sz w:val="28"/>
          <w:szCs w:val="28"/>
        </w:rPr>
        <w:t>природного</w:t>
      </w:r>
      <w:proofErr w:type="gramEnd"/>
      <w:r w:rsidRPr="00181752">
        <w:rPr>
          <w:rFonts w:ascii="Times New Roman" w:hAnsi="Times New Roman" w:cs="Times New Roman"/>
          <w:sz w:val="28"/>
          <w:szCs w:val="28"/>
        </w:rPr>
        <w:t xml:space="preserve"> середовища: Навч. </w:t>
      </w:r>
      <w:proofErr w:type="gramStart"/>
      <w:r w:rsidRPr="00181752">
        <w:rPr>
          <w:rFonts w:ascii="Times New Roman" w:hAnsi="Times New Roman" w:cs="Times New Roman"/>
          <w:sz w:val="28"/>
          <w:szCs w:val="28"/>
        </w:rPr>
        <w:t>пос</w:t>
      </w:r>
      <w:proofErr w:type="gramEnd"/>
      <w:r w:rsidRPr="00181752">
        <w:rPr>
          <w:rFonts w:ascii="Times New Roman" w:hAnsi="Times New Roman" w:cs="Times New Roman"/>
          <w:sz w:val="28"/>
          <w:szCs w:val="28"/>
        </w:rPr>
        <w:t>іб. - К. Т-во "Знання", КОО, 2000. - 203 с.</w:t>
      </w:r>
    </w:p>
    <w:p w:rsidR="00181752" w:rsidRPr="00181752" w:rsidRDefault="00181752" w:rsidP="00181752">
      <w:pPr>
        <w:numPr>
          <w:ilvl w:val="0"/>
          <w:numId w:val="27"/>
        </w:numPr>
        <w:spacing w:after="0" w:line="360" w:lineRule="auto"/>
        <w:jc w:val="both"/>
        <w:rPr>
          <w:rFonts w:ascii="Times New Roman" w:hAnsi="Times New Roman" w:cs="Times New Roman"/>
          <w:color w:val="000000"/>
          <w:sz w:val="28"/>
          <w:szCs w:val="28"/>
        </w:rPr>
      </w:pPr>
      <w:r w:rsidRPr="00181752">
        <w:rPr>
          <w:rFonts w:ascii="Times New Roman" w:hAnsi="Times New Roman" w:cs="Times New Roman"/>
          <w:color w:val="000000"/>
          <w:sz w:val="28"/>
          <w:szCs w:val="28"/>
        </w:rPr>
        <w:t>Догля Н. В., Иванов В. В., Кудиенов О. В. Частота хронических заболеваний верхних дыхательных путей и кожи у работающих в производстве СМС// Гигиена труда – 1979. - №3 – с.41-44.</w:t>
      </w:r>
    </w:p>
    <w:p w:rsidR="00181752" w:rsidRPr="00181752" w:rsidRDefault="00181752" w:rsidP="002E1587">
      <w:pPr>
        <w:numPr>
          <w:ilvl w:val="0"/>
          <w:numId w:val="27"/>
        </w:numPr>
        <w:spacing w:after="0" w:line="360" w:lineRule="auto"/>
        <w:jc w:val="center"/>
        <w:rPr>
          <w:rFonts w:ascii="Times New Roman" w:hAnsi="Times New Roman" w:cs="Times New Roman"/>
          <w:color w:val="000000"/>
          <w:sz w:val="28"/>
          <w:szCs w:val="28"/>
        </w:rPr>
      </w:pPr>
      <w:r w:rsidRPr="00181752">
        <w:rPr>
          <w:rFonts w:ascii="Times New Roman" w:hAnsi="Times New Roman" w:cs="Times New Roman"/>
          <w:color w:val="000000"/>
          <w:sz w:val="28"/>
          <w:szCs w:val="28"/>
        </w:rPr>
        <w:t xml:space="preserve">Захарова Т. «Алергия – воздействие домашней «химии»». - [Електронний носій]. – Режим доступу: </w:t>
      </w:r>
      <w:hyperlink r:id="rId9" w:history="1">
        <w:r w:rsidRPr="00181752">
          <w:rPr>
            <w:rStyle w:val="aa"/>
            <w:rFonts w:ascii="Times New Roman" w:hAnsi="Times New Roman" w:cs="Times New Roman"/>
            <w:sz w:val="28"/>
            <w:szCs w:val="28"/>
            <w:lang w:val="en-US"/>
          </w:rPr>
          <w:t>http</w:t>
        </w:r>
        <w:r w:rsidRPr="00181752">
          <w:rPr>
            <w:rStyle w:val="aa"/>
            <w:rFonts w:ascii="Times New Roman" w:hAnsi="Times New Roman" w:cs="Times New Roman"/>
            <w:sz w:val="28"/>
            <w:szCs w:val="28"/>
          </w:rPr>
          <w:t>://</w:t>
        </w:r>
        <w:r w:rsidRPr="00181752">
          <w:rPr>
            <w:rStyle w:val="aa"/>
            <w:rFonts w:ascii="Times New Roman" w:hAnsi="Times New Roman" w:cs="Times New Roman"/>
            <w:sz w:val="28"/>
            <w:szCs w:val="28"/>
            <w:lang w:val="en-US"/>
          </w:rPr>
          <w:t>www</w:t>
        </w:r>
        <w:r w:rsidRPr="00181752">
          <w:rPr>
            <w:rStyle w:val="aa"/>
            <w:rFonts w:ascii="Times New Roman" w:hAnsi="Times New Roman" w:cs="Times New Roman"/>
            <w:sz w:val="28"/>
            <w:szCs w:val="28"/>
          </w:rPr>
          <w:t>:</w:t>
        </w:r>
        <w:r w:rsidRPr="00181752">
          <w:rPr>
            <w:rStyle w:val="aa"/>
            <w:rFonts w:ascii="Times New Roman" w:hAnsi="Times New Roman" w:cs="Times New Roman"/>
            <w:sz w:val="28"/>
            <w:szCs w:val="28"/>
            <w:lang w:val="en-US"/>
          </w:rPr>
          <w:t>kiz</w:t>
        </w:r>
        <w:r w:rsidRPr="00181752">
          <w:rPr>
            <w:rStyle w:val="aa"/>
            <w:rFonts w:ascii="Times New Roman" w:hAnsi="Times New Roman" w:cs="Times New Roman"/>
            <w:sz w:val="28"/>
            <w:szCs w:val="28"/>
          </w:rPr>
          <w:t>.</w:t>
        </w:r>
        <w:r w:rsidRPr="00181752">
          <w:rPr>
            <w:rStyle w:val="aa"/>
            <w:rFonts w:ascii="Times New Roman" w:hAnsi="Times New Roman" w:cs="Times New Roman"/>
            <w:sz w:val="28"/>
            <w:szCs w:val="28"/>
            <w:lang w:val="en-US"/>
          </w:rPr>
          <w:t>ru</w:t>
        </w:r>
        <w:r w:rsidRPr="00181752">
          <w:rPr>
            <w:rStyle w:val="aa"/>
            <w:rFonts w:ascii="Times New Roman" w:hAnsi="Times New Roman" w:cs="Times New Roman"/>
            <w:sz w:val="28"/>
            <w:szCs w:val="28"/>
          </w:rPr>
          <w:t>|</w:t>
        </w:r>
        <w:r w:rsidRPr="00181752">
          <w:rPr>
            <w:rStyle w:val="aa"/>
            <w:rFonts w:ascii="Times New Roman" w:hAnsi="Times New Roman" w:cs="Times New Roman"/>
            <w:sz w:val="28"/>
            <w:szCs w:val="28"/>
            <w:lang w:val="en-US"/>
          </w:rPr>
          <w:t>content</w:t>
        </w:r>
        <w:r w:rsidRPr="00181752">
          <w:rPr>
            <w:rStyle w:val="aa"/>
            <w:rFonts w:ascii="Times New Roman" w:hAnsi="Times New Roman" w:cs="Times New Roman"/>
            <w:sz w:val="28"/>
            <w:szCs w:val="28"/>
          </w:rPr>
          <w:t>|</w:t>
        </w:r>
      </w:hyperlink>
      <w:r w:rsidRPr="00181752">
        <w:rPr>
          <w:rFonts w:ascii="Times New Roman" w:hAnsi="Times New Roman" w:cs="Times New Roman"/>
          <w:color w:val="000000"/>
          <w:sz w:val="28"/>
          <w:szCs w:val="28"/>
          <w:u w:val="single"/>
          <w:lang w:val="en-US"/>
        </w:rPr>
        <w:t>health</w:t>
      </w:r>
      <w:r w:rsidRPr="00181752">
        <w:rPr>
          <w:rFonts w:ascii="Times New Roman" w:hAnsi="Times New Roman" w:cs="Times New Roman"/>
          <w:color w:val="000000"/>
          <w:sz w:val="28"/>
          <w:szCs w:val="28"/>
          <w:u w:val="single"/>
        </w:rPr>
        <w:t>|</w:t>
      </w:r>
      <w:r w:rsidRPr="00181752">
        <w:rPr>
          <w:rFonts w:ascii="Times New Roman" w:hAnsi="Times New Roman" w:cs="Times New Roman"/>
          <w:color w:val="000000"/>
          <w:sz w:val="28"/>
          <w:szCs w:val="28"/>
          <w:u w:val="single"/>
          <w:lang w:val="en-US"/>
        </w:rPr>
        <w:t>allergiya</w:t>
      </w:r>
      <w:r w:rsidRPr="00181752">
        <w:rPr>
          <w:rFonts w:ascii="Times New Roman" w:hAnsi="Times New Roman" w:cs="Times New Roman"/>
          <w:color w:val="000000"/>
          <w:sz w:val="28"/>
          <w:szCs w:val="28"/>
        </w:rPr>
        <w:t>.</w:t>
      </w:r>
    </w:p>
    <w:p w:rsidR="00181752" w:rsidRPr="00181752" w:rsidRDefault="00181752" w:rsidP="00181752">
      <w:pPr>
        <w:numPr>
          <w:ilvl w:val="0"/>
          <w:numId w:val="27"/>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81752">
        <w:rPr>
          <w:rFonts w:ascii="Times New Roman" w:hAnsi="Times New Roman" w:cs="Times New Roman"/>
          <w:color w:val="000000"/>
          <w:sz w:val="28"/>
          <w:szCs w:val="28"/>
        </w:rPr>
        <w:t>Золотов П. А. Загрязнение окружающей среды в святи с производством ПАВ и СМС. Шебекино: ВНИИПАВ, 1979 – с. 3-4.</w:t>
      </w:r>
    </w:p>
    <w:p w:rsidR="00181752" w:rsidRPr="00181752" w:rsidRDefault="00181752" w:rsidP="00181752">
      <w:pPr>
        <w:numPr>
          <w:ilvl w:val="0"/>
          <w:numId w:val="27"/>
        </w:numPr>
        <w:spacing w:after="0" w:line="360" w:lineRule="auto"/>
        <w:jc w:val="both"/>
        <w:rPr>
          <w:rFonts w:ascii="Times New Roman" w:hAnsi="Times New Roman" w:cs="Times New Roman"/>
          <w:color w:val="000000"/>
          <w:sz w:val="28"/>
          <w:szCs w:val="28"/>
        </w:rPr>
      </w:pPr>
      <w:r w:rsidRPr="00181752">
        <w:rPr>
          <w:rFonts w:ascii="Times New Roman" w:hAnsi="Times New Roman" w:cs="Times New Roman"/>
          <w:color w:val="000000"/>
          <w:sz w:val="28"/>
          <w:szCs w:val="28"/>
        </w:rPr>
        <w:t>Евіловіч О.З. Утилізація опадів стічних вод. -  М.: Стройиздат, 1989. </w:t>
      </w:r>
    </w:p>
    <w:p w:rsidR="00181752" w:rsidRPr="00181752" w:rsidRDefault="00181752" w:rsidP="00181752">
      <w:pPr>
        <w:numPr>
          <w:ilvl w:val="0"/>
          <w:numId w:val="27"/>
        </w:numPr>
        <w:spacing w:after="0" w:line="360" w:lineRule="auto"/>
        <w:jc w:val="both"/>
        <w:rPr>
          <w:rFonts w:ascii="Times New Roman" w:hAnsi="Times New Roman" w:cs="Times New Roman"/>
          <w:color w:val="000000"/>
          <w:sz w:val="28"/>
          <w:szCs w:val="28"/>
        </w:rPr>
      </w:pPr>
      <w:r w:rsidRPr="00181752">
        <w:rPr>
          <w:rFonts w:ascii="Times New Roman" w:hAnsi="Times New Roman" w:cs="Times New Roman"/>
          <w:color w:val="000000"/>
          <w:sz w:val="28"/>
          <w:szCs w:val="28"/>
        </w:rPr>
        <w:t>Корсак К. В., Плахотнік О. В. Основи сучасної екології: Навч. посіб. – К.: МАУП, 2004.</w:t>
      </w:r>
    </w:p>
    <w:p w:rsidR="00181752" w:rsidRPr="007A1884" w:rsidRDefault="00181752" w:rsidP="00181752">
      <w:pPr>
        <w:numPr>
          <w:ilvl w:val="0"/>
          <w:numId w:val="27"/>
        </w:numPr>
        <w:spacing w:after="0" w:line="360" w:lineRule="auto"/>
        <w:jc w:val="both"/>
        <w:rPr>
          <w:rFonts w:ascii="Times New Roman" w:hAnsi="Times New Roman" w:cs="Times New Roman"/>
          <w:color w:val="000000"/>
          <w:sz w:val="28"/>
          <w:szCs w:val="28"/>
        </w:rPr>
      </w:pPr>
      <w:r w:rsidRPr="00181752">
        <w:rPr>
          <w:rFonts w:ascii="Times New Roman" w:hAnsi="Times New Roman" w:cs="Times New Roman"/>
          <w:color w:val="000000"/>
          <w:sz w:val="28"/>
          <w:szCs w:val="28"/>
        </w:rPr>
        <w:t>Лук'янова Л. Б. Основи екології: Навч. посіб.  – К.: Вища школа, 2000.</w:t>
      </w:r>
    </w:p>
    <w:p w:rsidR="007A1884" w:rsidRPr="00181752" w:rsidRDefault="007A1884" w:rsidP="00181752">
      <w:pPr>
        <w:numPr>
          <w:ilvl w:val="0"/>
          <w:numId w:val="27"/>
        </w:numPr>
        <w:spacing w:after="0" w:line="360" w:lineRule="auto"/>
        <w:jc w:val="both"/>
        <w:rPr>
          <w:rFonts w:ascii="Times New Roman" w:hAnsi="Times New Roman" w:cs="Times New Roman"/>
          <w:color w:val="000000"/>
          <w:sz w:val="28"/>
          <w:szCs w:val="28"/>
        </w:rPr>
      </w:pPr>
      <w:r w:rsidRPr="007A1884">
        <w:rPr>
          <w:rFonts w:ascii="Times New Roman" w:hAnsi="Times New Roman" w:cs="Times New Roman"/>
          <w:color w:val="000000"/>
          <w:sz w:val="28"/>
          <w:szCs w:val="28"/>
        </w:rPr>
        <w:t xml:space="preserve"> Пометун 0., Пироженко Л. Сучасний урок: Інтерактивні технології навч</w:t>
      </w:r>
      <w:r>
        <w:rPr>
          <w:rFonts w:ascii="Times New Roman" w:hAnsi="Times New Roman" w:cs="Times New Roman"/>
          <w:color w:val="000000"/>
          <w:sz w:val="28"/>
          <w:szCs w:val="28"/>
        </w:rPr>
        <w:t>ання. - К.: А.С.К., 2003.</w:t>
      </w:r>
    </w:p>
    <w:p w:rsidR="00181752" w:rsidRPr="00181752" w:rsidRDefault="00181752" w:rsidP="00181752">
      <w:pPr>
        <w:pStyle w:val="ab"/>
        <w:numPr>
          <w:ilvl w:val="0"/>
          <w:numId w:val="27"/>
        </w:numPr>
        <w:spacing w:line="360" w:lineRule="auto"/>
        <w:rPr>
          <w:sz w:val="28"/>
          <w:szCs w:val="28"/>
        </w:rPr>
      </w:pPr>
      <w:r w:rsidRPr="00181752">
        <w:rPr>
          <w:sz w:val="28"/>
          <w:szCs w:val="28"/>
        </w:rPr>
        <w:t>Хімія в побуті / За ред. Коваленка</w:t>
      </w:r>
      <w:proofErr w:type="gramStart"/>
      <w:r w:rsidRPr="00181752">
        <w:rPr>
          <w:sz w:val="28"/>
          <w:szCs w:val="28"/>
        </w:rPr>
        <w:t>І.</w:t>
      </w:r>
      <w:proofErr w:type="gramEnd"/>
      <w:r w:rsidRPr="00181752">
        <w:rPr>
          <w:sz w:val="28"/>
          <w:szCs w:val="28"/>
        </w:rPr>
        <w:t>Р. – К., 1994.</w:t>
      </w:r>
    </w:p>
    <w:p w:rsidR="006F2B1C" w:rsidRDefault="006F2B1C"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0815EE">
      <w:pPr>
        <w:spacing w:after="0" w:line="360" w:lineRule="auto"/>
        <w:jc w:val="both"/>
        <w:rPr>
          <w:rFonts w:ascii="Times New Roman" w:hAnsi="Times New Roman" w:cs="Times New Roman"/>
          <w:sz w:val="28"/>
          <w:szCs w:val="28"/>
        </w:rPr>
      </w:pPr>
    </w:p>
    <w:p w:rsidR="007A1884" w:rsidRDefault="007A1884" w:rsidP="007A1884">
      <w:pPr>
        <w:spacing w:after="0" w:line="360" w:lineRule="auto"/>
        <w:rPr>
          <w:rFonts w:ascii="Times New Roman" w:hAnsi="Times New Roman" w:cs="Times New Roman"/>
          <w:b/>
          <w:sz w:val="96"/>
          <w:szCs w:val="96"/>
        </w:rPr>
      </w:pPr>
    </w:p>
    <w:p w:rsidR="007A1884" w:rsidRPr="004E5B01" w:rsidRDefault="004E5B01" w:rsidP="007A1884">
      <w:pPr>
        <w:spacing w:after="0" w:line="360" w:lineRule="auto"/>
        <w:jc w:val="center"/>
        <w:rPr>
          <w:rFonts w:ascii="Times New Roman" w:hAnsi="Times New Roman" w:cs="Times New Roman"/>
          <w:b/>
          <w:sz w:val="144"/>
          <w:szCs w:val="144"/>
        </w:rPr>
      </w:pPr>
      <w:r>
        <w:rPr>
          <w:rFonts w:ascii="Times New Roman" w:hAnsi="Times New Roman" w:cs="Times New Roman"/>
          <w:b/>
          <w:sz w:val="144"/>
          <w:szCs w:val="144"/>
        </w:rPr>
        <w:t>ДОДАТКИ</w:t>
      </w:r>
    </w:p>
    <w:sectPr w:rsidR="007A1884" w:rsidRPr="004E5B01" w:rsidSect="00BC7D3C">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79E" w:rsidRDefault="0017279E" w:rsidP="00BC7D3C">
      <w:pPr>
        <w:spacing w:after="0" w:line="240" w:lineRule="auto"/>
      </w:pPr>
      <w:r>
        <w:separator/>
      </w:r>
    </w:p>
  </w:endnote>
  <w:endnote w:type="continuationSeparator" w:id="0">
    <w:p w:rsidR="0017279E" w:rsidRDefault="0017279E" w:rsidP="00BC7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8267087"/>
      <w:docPartObj>
        <w:docPartGallery w:val="Page Numbers (Bottom of Page)"/>
        <w:docPartUnique/>
      </w:docPartObj>
    </w:sdtPr>
    <w:sdtEndPr>
      <w:rPr>
        <w:rFonts w:ascii="Times New Roman" w:hAnsi="Times New Roman" w:cs="Times New Roman"/>
        <w:sz w:val="28"/>
      </w:rPr>
    </w:sdtEndPr>
    <w:sdtContent>
      <w:p w:rsidR="0017279E" w:rsidRPr="00BC7D3C" w:rsidRDefault="0017279E">
        <w:pPr>
          <w:pStyle w:val="a8"/>
          <w:jc w:val="right"/>
          <w:rPr>
            <w:rFonts w:ascii="Times New Roman" w:hAnsi="Times New Roman" w:cs="Times New Roman"/>
            <w:sz w:val="28"/>
          </w:rPr>
        </w:pPr>
        <w:r w:rsidRPr="00BC7D3C">
          <w:rPr>
            <w:rFonts w:ascii="Times New Roman" w:hAnsi="Times New Roman" w:cs="Times New Roman"/>
            <w:sz w:val="28"/>
          </w:rPr>
          <w:fldChar w:fldCharType="begin"/>
        </w:r>
        <w:r w:rsidRPr="00BC7D3C">
          <w:rPr>
            <w:rFonts w:ascii="Times New Roman" w:hAnsi="Times New Roman" w:cs="Times New Roman"/>
            <w:sz w:val="28"/>
          </w:rPr>
          <w:instrText>PAGE   \* MERGEFORMAT</w:instrText>
        </w:r>
        <w:r w:rsidRPr="00BC7D3C">
          <w:rPr>
            <w:rFonts w:ascii="Times New Roman" w:hAnsi="Times New Roman" w:cs="Times New Roman"/>
            <w:sz w:val="28"/>
          </w:rPr>
          <w:fldChar w:fldCharType="separate"/>
        </w:r>
        <w:r w:rsidR="00A72562">
          <w:rPr>
            <w:rFonts w:ascii="Times New Roman" w:hAnsi="Times New Roman" w:cs="Times New Roman"/>
            <w:noProof/>
            <w:sz w:val="28"/>
          </w:rPr>
          <w:t>2</w:t>
        </w:r>
        <w:r w:rsidRPr="00BC7D3C">
          <w:rPr>
            <w:rFonts w:ascii="Times New Roman" w:hAnsi="Times New Roman" w:cs="Times New Roman"/>
            <w:sz w:val="28"/>
          </w:rPr>
          <w:fldChar w:fldCharType="end"/>
        </w:r>
      </w:p>
    </w:sdtContent>
  </w:sdt>
  <w:p w:rsidR="0017279E" w:rsidRDefault="0017279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79E" w:rsidRDefault="0017279E" w:rsidP="00BC7D3C">
      <w:pPr>
        <w:spacing w:after="0" w:line="240" w:lineRule="auto"/>
      </w:pPr>
      <w:r>
        <w:separator/>
      </w:r>
    </w:p>
  </w:footnote>
  <w:footnote w:type="continuationSeparator" w:id="0">
    <w:p w:rsidR="0017279E" w:rsidRDefault="0017279E" w:rsidP="00BC7D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BEE"/>
    <w:multiLevelType w:val="hybridMultilevel"/>
    <w:tmpl w:val="5A968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5C470F"/>
    <w:multiLevelType w:val="hybridMultilevel"/>
    <w:tmpl w:val="B9BCD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B849F5"/>
    <w:multiLevelType w:val="hybridMultilevel"/>
    <w:tmpl w:val="09F6A7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D464FA"/>
    <w:multiLevelType w:val="hybridMultilevel"/>
    <w:tmpl w:val="B67AE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F36A57"/>
    <w:multiLevelType w:val="hybridMultilevel"/>
    <w:tmpl w:val="C21AD6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F8E3DD2"/>
    <w:multiLevelType w:val="hybridMultilevel"/>
    <w:tmpl w:val="7F30CE04"/>
    <w:lvl w:ilvl="0" w:tplc="F3EA0836">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C533D5"/>
    <w:multiLevelType w:val="hybridMultilevel"/>
    <w:tmpl w:val="60A8A7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C353403"/>
    <w:multiLevelType w:val="hybridMultilevel"/>
    <w:tmpl w:val="30208486"/>
    <w:lvl w:ilvl="0" w:tplc="04190001">
      <w:start w:val="1"/>
      <w:numFmt w:val="bullet"/>
      <w:lvlText w:val=""/>
      <w:lvlJc w:val="left"/>
      <w:pPr>
        <w:tabs>
          <w:tab w:val="num" w:pos="644"/>
        </w:tabs>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28553D3"/>
    <w:multiLevelType w:val="hybridMultilevel"/>
    <w:tmpl w:val="20DAB4B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9">
    <w:nsid w:val="39F47D51"/>
    <w:multiLevelType w:val="hybridMultilevel"/>
    <w:tmpl w:val="997EDB0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1528A2"/>
    <w:multiLevelType w:val="hybridMultilevel"/>
    <w:tmpl w:val="A8F0AD1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3072F78"/>
    <w:multiLevelType w:val="hybridMultilevel"/>
    <w:tmpl w:val="9738A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E61050"/>
    <w:multiLevelType w:val="hybridMultilevel"/>
    <w:tmpl w:val="55E221E2"/>
    <w:lvl w:ilvl="0" w:tplc="8146C7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977539"/>
    <w:multiLevelType w:val="hybridMultilevel"/>
    <w:tmpl w:val="BF082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392334"/>
    <w:multiLevelType w:val="hybridMultilevel"/>
    <w:tmpl w:val="640A6584"/>
    <w:lvl w:ilvl="0" w:tplc="DB587B34">
      <w:start w:val="1"/>
      <w:numFmt w:val="bullet"/>
      <w:lvlText w:val="•"/>
      <w:lvlJc w:val="left"/>
      <w:pPr>
        <w:tabs>
          <w:tab w:val="num" w:pos="720"/>
        </w:tabs>
        <w:ind w:left="720" w:hanging="360"/>
      </w:pPr>
      <w:rPr>
        <w:rFonts w:ascii="Times New Roman" w:hAnsi="Times New Roman" w:hint="default"/>
      </w:rPr>
    </w:lvl>
    <w:lvl w:ilvl="1" w:tplc="0A5CE210" w:tentative="1">
      <w:start w:val="1"/>
      <w:numFmt w:val="bullet"/>
      <w:lvlText w:val="•"/>
      <w:lvlJc w:val="left"/>
      <w:pPr>
        <w:tabs>
          <w:tab w:val="num" w:pos="1440"/>
        </w:tabs>
        <w:ind w:left="1440" w:hanging="360"/>
      </w:pPr>
      <w:rPr>
        <w:rFonts w:ascii="Times New Roman" w:hAnsi="Times New Roman" w:hint="default"/>
      </w:rPr>
    </w:lvl>
    <w:lvl w:ilvl="2" w:tplc="2E9805DA" w:tentative="1">
      <w:start w:val="1"/>
      <w:numFmt w:val="bullet"/>
      <w:lvlText w:val="•"/>
      <w:lvlJc w:val="left"/>
      <w:pPr>
        <w:tabs>
          <w:tab w:val="num" w:pos="2160"/>
        </w:tabs>
        <w:ind w:left="2160" w:hanging="360"/>
      </w:pPr>
      <w:rPr>
        <w:rFonts w:ascii="Times New Roman" w:hAnsi="Times New Roman" w:hint="default"/>
      </w:rPr>
    </w:lvl>
    <w:lvl w:ilvl="3" w:tplc="B6A8E8B6" w:tentative="1">
      <w:start w:val="1"/>
      <w:numFmt w:val="bullet"/>
      <w:lvlText w:val="•"/>
      <w:lvlJc w:val="left"/>
      <w:pPr>
        <w:tabs>
          <w:tab w:val="num" w:pos="2880"/>
        </w:tabs>
        <w:ind w:left="2880" w:hanging="360"/>
      </w:pPr>
      <w:rPr>
        <w:rFonts w:ascii="Times New Roman" w:hAnsi="Times New Roman" w:hint="default"/>
      </w:rPr>
    </w:lvl>
    <w:lvl w:ilvl="4" w:tplc="14F43BE4" w:tentative="1">
      <w:start w:val="1"/>
      <w:numFmt w:val="bullet"/>
      <w:lvlText w:val="•"/>
      <w:lvlJc w:val="left"/>
      <w:pPr>
        <w:tabs>
          <w:tab w:val="num" w:pos="3600"/>
        </w:tabs>
        <w:ind w:left="3600" w:hanging="360"/>
      </w:pPr>
      <w:rPr>
        <w:rFonts w:ascii="Times New Roman" w:hAnsi="Times New Roman" w:hint="default"/>
      </w:rPr>
    </w:lvl>
    <w:lvl w:ilvl="5" w:tplc="E89EA402" w:tentative="1">
      <w:start w:val="1"/>
      <w:numFmt w:val="bullet"/>
      <w:lvlText w:val="•"/>
      <w:lvlJc w:val="left"/>
      <w:pPr>
        <w:tabs>
          <w:tab w:val="num" w:pos="4320"/>
        </w:tabs>
        <w:ind w:left="4320" w:hanging="360"/>
      </w:pPr>
      <w:rPr>
        <w:rFonts w:ascii="Times New Roman" w:hAnsi="Times New Roman" w:hint="default"/>
      </w:rPr>
    </w:lvl>
    <w:lvl w:ilvl="6" w:tplc="6DA6E3BE" w:tentative="1">
      <w:start w:val="1"/>
      <w:numFmt w:val="bullet"/>
      <w:lvlText w:val="•"/>
      <w:lvlJc w:val="left"/>
      <w:pPr>
        <w:tabs>
          <w:tab w:val="num" w:pos="5040"/>
        </w:tabs>
        <w:ind w:left="5040" w:hanging="360"/>
      </w:pPr>
      <w:rPr>
        <w:rFonts w:ascii="Times New Roman" w:hAnsi="Times New Roman" w:hint="default"/>
      </w:rPr>
    </w:lvl>
    <w:lvl w:ilvl="7" w:tplc="95520426" w:tentative="1">
      <w:start w:val="1"/>
      <w:numFmt w:val="bullet"/>
      <w:lvlText w:val="•"/>
      <w:lvlJc w:val="left"/>
      <w:pPr>
        <w:tabs>
          <w:tab w:val="num" w:pos="5760"/>
        </w:tabs>
        <w:ind w:left="5760" w:hanging="360"/>
      </w:pPr>
      <w:rPr>
        <w:rFonts w:ascii="Times New Roman" w:hAnsi="Times New Roman" w:hint="default"/>
      </w:rPr>
    </w:lvl>
    <w:lvl w:ilvl="8" w:tplc="5EE4D59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C03514C"/>
    <w:multiLevelType w:val="hybridMultilevel"/>
    <w:tmpl w:val="5A968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F36D5A"/>
    <w:multiLevelType w:val="hybridMultilevel"/>
    <w:tmpl w:val="D9AE8A6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49"/>
        </w:tabs>
        <w:ind w:left="1249" w:hanging="360"/>
      </w:pPr>
    </w:lvl>
    <w:lvl w:ilvl="2" w:tplc="0419001B" w:tentative="1">
      <w:start w:val="1"/>
      <w:numFmt w:val="lowerRoman"/>
      <w:lvlText w:val="%3."/>
      <w:lvlJc w:val="right"/>
      <w:pPr>
        <w:tabs>
          <w:tab w:val="num" w:pos="1969"/>
        </w:tabs>
        <w:ind w:left="1969" w:hanging="180"/>
      </w:pPr>
    </w:lvl>
    <w:lvl w:ilvl="3" w:tplc="0419000F" w:tentative="1">
      <w:start w:val="1"/>
      <w:numFmt w:val="decimal"/>
      <w:lvlText w:val="%4."/>
      <w:lvlJc w:val="left"/>
      <w:pPr>
        <w:tabs>
          <w:tab w:val="num" w:pos="2689"/>
        </w:tabs>
        <w:ind w:left="2689" w:hanging="360"/>
      </w:pPr>
    </w:lvl>
    <w:lvl w:ilvl="4" w:tplc="04190019" w:tentative="1">
      <w:start w:val="1"/>
      <w:numFmt w:val="lowerLetter"/>
      <w:lvlText w:val="%5."/>
      <w:lvlJc w:val="left"/>
      <w:pPr>
        <w:tabs>
          <w:tab w:val="num" w:pos="3409"/>
        </w:tabs>
        <w:ind w:left="3409" w:hanging="360"/>
      </w:pPr>
    </w:lvl>
    <w:lvl w:ilvl="5" w:tplc="0419001B" w:tentative="1">
      <w:start w:val="1"/>
      <w:numFmt w:val="lowerRoman"/>
      <w:lvlText w:val="%6."/>
      <w:lvlJc w:val="right"/>
      <w:pPr>
        <w:tabs>
          <w:tab w:val="num" w:pos="4129"/>
        </w:tabs>
        <w:ind w:left="4129" w:hanging="180"/>
      </w:pPr>
    </w:lvl>
    <w:lvl w:ilvl="6" w:tplc="0419000F" w:tentative="1">
      <w:start w:val="1"/>
      <w:numFmt w:val="decimal"/>
      <w:lvlText w:val="%7."/>
      <w:lvlJc w:val="left"/>
      <w:pPr>
        <w:tabs>
          <w:tab w:val="num" w:pos="4849"/>
        </w:tabs>
        <w:ind w:left="4849" w:hanging="360"/>
      </w:pPr>
    </w:lvl>
    <w:lvl w:ilvl="7" w:tplc="04190019" w:tentative="1">
      <w:start w:val="1"/>
      <w:numFmt w:val="lowerLetter"/>
      <w:lvlText w:val="%8."/>
      <w:lvlJc w:val="left"/>
      <w:pPr>
        <w:tabs>
          <w:tab w:val="num" w:pos="5569"/>
        </w:tabs>
        <w:ind w:left="5569" w:hanging="360"/>
      </w:pPr>
    </w:lvl>
    <w:lvl w:ilvl="8" w:tplc="0419001B" w:tentative="1">
      <w:start w:val="1"/>
      <w:numFmt w:val="lowerRoman"/>
      <w:lvlText w:val="%9."/>
      <w:lvlJc w:val="right"/>
      <w:pPr>
        <w:tabs>
          <w:tab w:val="num" w:pos="6289"/>
        </w:tabs>
        <w:ind w:left="6289" w:hanging="180"/>
      </w:pPr>
    </w:lvl>
  </w:abstractNum>
  <w:abstractNum w:abstractNumId="17">
    <w:nsid w:val="58962854"/>
    <w:multiLevelType w:val="hybridMultilevel"/>
    <w:tmpl w:val="CBCE4E28"/>
    <w:lvl w:ilvl="0" w:tplc="04190007">
      <w:start w:val="1"/>
      <w:numFmt w:val="bullet"/>
      <w:lvlText w:val=""/>
      <w:lvlJc w:val="left"/>
      <w:pPr>
        <w:tabs>
          <w:tab w:val="num" w:pos="1080"/>
        </w:tabs>
        <w:ind w:left="1080" w:hanging="360"/>
      </w:pPr>
      <w:rPr>
        <w:rFonts w:ascii="Wingdings" w:hAnsi="Wingdings" w:hint="default"/>
        <w:sz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A2E643B"/>
    <w:multiLevelType w:val="hybridMultilevel"/>
    <w:tmpl w:val="DA92CF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5CBF4C37"/>
    <w:multiLevelType w:val="hybridMultilevel"/>
    <w:tmpl w:val="3C0AC828"/>
    <w:lvl w:ilvl="0" w:tplc="8146C7B0">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63F61B0C"/>
    <w:multiLevelType w:val="hybridMultilevel"/>
    <w:tmpl w:val="919C7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B148AF"/>
    <w:multiLevelType w:val="hybridMultilevel"/>
    <w:tmpl w:val="2F94D024"/>
    <w:lvl w:ilvl="0" w:tplc="0419000F">
      <w:start w:val="1"/>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2">
    <w:nsid w:val="750927DA"/>
    <w:multiLevelType w:val="hybridMultilevel"/>
    <w:tmpl w:val="84C2A850"/>
    <w:lvl w:ilvl="0" w:tplc="2548BC8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754B192D"/>
    <w:multiLevelType w:val="hybridMultilevel"/>
    <w:tmpl w:val="1B62EE86"/>
    <w:lvl w:ilvl="0" w:tplc="04190007">
      <w:start w:val="1"/>
      <w:numFmt w:val="bullet"/>
      <w:lvlText w:val=""/>
      <w:lvlJc w:val="left"/>
      <w:pPr>
        <w:tabs>
          <w:tab w:val="num" w:pos="1100"/>
        </w:tabs>
        <w:ind w:left="1100" w:hanging="360"/>
      </w:pPr>
      <w:rPr>
        <w:rFonts w:ascii="Wingdings" w:hAnsi="Wingdings" w:hint="default"/>
        <w:sz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DDD4FED"/>
    <w:multiLevelType w:val="hybridMultilevel"/>
    <w:tmpl w:val="0144E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2"/>
  </w:num>
  <w:num w:numId="5">
    <w:abstractNumId w:val="20"/>
  </w:num>
  <w:num w:numId="6">
    <w:abstractNumId w:val="9"/>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7"/>
  </w:num>
  <w:num w:numId="14">
    <w:abstractNumId w:val="18"/>
  </w:num>
  <w:num w:numId="15">
    <w:abstractNumId w:val="8"/>
  </w:num>
  <w:num w:numId="16">
    <w:abstractNumId w:val="24"/>
  </w:num>
  <w:num w:numId="17">
    <w:abstractNumId w:val="13"/>
  </w:num>
  <w:num w:numId="18">
    <w:abstractNumId w:val="11"/>
  </w:num>
  <w:num w:numId="19">
    <w:abstractNumId w:val="10"/>
  </w:num>
  <w:num w:numId="20">
    <w:abstractNumId w:val="0"/>
  </w:num>
  <w:num w:numId="21">
    <w:abstractNumId w:val="14"/>
  </w:num>
  <w:num w:numId="22">
    <w:abstractNumId w:val="2"/>
  </w:num>
  <w:num w:numId="23">
    <w:abstractNumId w:val="12"/>
  </w:num>
  <w:num w:numId="24">
    <w:abstractNumId w:val="19"/>
  </w:num>
  <w:num w:numId="25">
    <w:abstractNumId w:val="15"/>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FCA"/>
    <w:rsid w:val="00003828"/>
    <w:rsid w:val="00013E5A"/>
    <w:rsid w:val="00046077"/>
    <w:rsid w:val="0007171E"/>
    <w:rsid w:val="000815EE"/>
    <w:rsid w:val="000E5B6A"/>
    <w:rsid w:val="000F482D"/>
    <w:rsid w:val="0012701F"/>
    <w:rsid w:val="0017279E"/>
    <w:rsid w:val="00181752"/>
    <w:rsid w:val="001A3789"/>
    <w:rsid w:val="001A5E02"/>
    <w:rsid w:val="001C3B43"/>
    <w:rsid w:val="001E3FC4"/>
    <w:rsid w:val="001F087E"/>
    <w:rsid w:val="001F1062"/>
    <w:rsid w:val="001F7E92"/>
    <w:rsid w:val="00220074"/>
    <w:rsid w:val="00235F65"/>
    <w:rsid w:val="002537B8"/>
    <w:rsid w:val="00260130"/>
    <w:rsid w:val="0028327A"/>
    <w:rsid w:val="002856AB"/>
    <w:rsid w:val="002D2572"/>
    <w:rsid w:val="002D6425"/>
    <w:rsid w:val="002E1587"/>
    <w:rsid w:val="003739AD"/>
    <w:rsid w:val="003B71C5"/>
    <w:rsid w:val="003D048F"/>
    <w:rsid w:val="004025BA"/>
    <w:rsid w:val="0043342A"/>
    <w:rsid w:val="00497CB6"/>
    <w:rsid w:val="004A3855"/>
    <w:rsid w:val="004C0A4D"/>
    <w:rsid w:val="004E5B01"/>
    <w:rsid w:val="005146E4"/>
    <w:rsid w:val="00534112"/>
    <w:rsid w:val="0053654E"/>
    <w:rsid w:val="005443DD"/>
    <w:rsid w:val="00571591"/>
    <w:rsid w:val="00574062"/>
    <w:rsid w:val="005D2AB6"/>
    <w:rsid w:val="005D68C5"/>
    <w:rsid w:val="00613906"/>
    <w:rsid w:val="00614255"/>
    <w:rsid w:val="00623B79"/>
    <w:rsid w:val="00625DEA"/>
    <w:rsid w:val="00655769"/>
    <w:rsid w:val="006F2B1C"/>
    <w:rsid w:val="00751B42"/>
    <w:rsid w:val="00774914"/>
    <w:rsid w:val="0077659C"/>
    <w:rsid w:val="007A1884"/>
    <w:rsid w:val="007B4E43"/>
    <w:rsid w:val="007B5828"/>
    <w:rsid w:val="00844103"/>
    <w:rsid w:val="008D33CB"/>
    <w:rsid w:val="0090192B"/>
    <w:rsid w:val="00915AE3"/>
    <w:rsid w:val="00937FCA"/>
    <w:rsid w:val="009457C5"/>
    <w:rsid w:val="00946231"/>
    <w:rsid w:val="00997B71"/>
    <w:rsid w:val="00A4496E"/>
    <w:rsid w:val="00A50FF8"/>
    <w:rsid w:val="00A72562"/>
    <w:rsid w:val="00A75A83"/>
    <w:rsid w:val="00A878C7"/>
    <w:rsid w:val="00A93287"/>
    <w:rsid w:val="00AC2DC2"/>
    <w:rsid w:val="00AF74A7"/>
    <w:rsid w:val="00B1125E"/>
    <w:rsid w:val="00B175CF"/>
    <w:rsid w:val="00B27E39"/>
    <w:rsid w:val="00BB689B"/>
    <w:rsid w:val="00BC7D3C"/>
    <w:rsid w:val="00BD7C8D"/>
    <w:rsid w:val="00BF2CEF"/>
    <w:rsid w:val="00C01C3E"/>
    <w:rsid w:val="00C0746C"/>
    <w:rsid w:val="00C16CDA"/>
    <w:rsid w:val="00C35623"/>
    <w:rsid w:val="00C5353E"/>
    <w:rsid w:val="00CE2C7A"/>
    <w:rsid w:val="00D1150C"/>
    <w:rsid w:val="00D219D1"/>
    <w:rsid w:val="00D370FA"/>
    <w:rsid w:val="00D4593A"/>
    <w:rsid w:val="00D5686C"/>
    <w:rsid w:val="00D757CA"/>
    <w:rsid w:val="00D805DF"/>
    <w:rsid w:val="00DC0D21"/>
    <w:rsid w:val="00DC352A"/>
    <w:rsid w:val="00E61F02"/>
    <w:rsid w:val="00E62923"/>
    <w:rsid w:val="00EA214C"/>
    <w:rsid w:val="00EC2D7F"/>
    <w:rsid w:val="00EC580D"/>
    <w:rsid w:val="00ED3400"/>
    <w:rsid w:val="00F5073B"/>
    <w:rsid w:val="00F62FAD"/>
    <w:rsid w:val="00F66C45"/>
    <w:rsid w:val="00F83CD2"/>
    <w:rsid w:val="00FF2E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97B71"/>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nhideWhenUsed/>
    <w:qFormat/>
    <w:rsid w:val="00997B71"/>
    <w:pPr>
      <w:keepNext/>
      <w:spacing w:after="0" w:line="360" w:lineRule="auto"/>
      <w:jc w:val="center"/>
      <w:outlineLvl w:val="3"/>
    </w:pPr>
    <w:rPr>
      <w:rFonts w:ascii="Times New Roman" w:eastAsia="Times New Roman" w:hAnsi="Times New Roman" w:cs="Times New Roman"/>
      <w:b/>
      <w:i/>
      <w:iCs/>
      <w:sz w:val="32"/>
      <w:szCs w:val="32"/>
      <w:lang w:eastAsia="ru-RU"/>
    </w:rPr>
  </w:style>
  <w:style w:type="paragraph" w:styleId="7">
    <w:name w:val="heading 7"/>
    <w:basedOn w:val="a"/>
    <w:next w:val="a"/>
    <w:link w:val="70"/>
    <w:semiHidden/>
    <w:unhideWhenUsed/>
    <w:qFormat/>
    <w:rsid w:val="00997B71"/>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997B7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997B7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37FCA"/>
    <w:pPr>
      <w:ind w:left="720"/>
      <w:contextualSpacing/>
    </w:pPr>
  </w:style>
  <w:style w:type="paragraph" w:styleId="a4">
    <w:name w:val="Balloon Text"/>
    <w:basedOn w:val="a"/>
    <w:link w:val="a5"/>
    <w:uiPriority w:val="99"/>
    <w:semiHidden/>
    <w:unhideWhenUsed/>
    <w:rsid w:val="00C074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746C"/>
    <w:rPr>
      <w:rFonts w:ascii="Tahoma" w:hAnsi="Tahoma" w:cs="Tahoma"/>
      <w:sz w:val="16"/>
      <w:szCs w:val="16"/>
    </w:rPr>
  </w:style>
  <w:style w:type="character" w:customStyle="1" w:styleId="10">
    <w:name w:val="Заголовок 1 Знак"/>
    <w:basedOn w:val="a0"/>
    <w:link w:val="1"/>
    <w:rsid w:val="00997B71"/>
    <w:rPr>
      <w:rFonts w:ascii="Arial" w:eastAsia="Times New Roman" w:hAnsi="Arial" w:cs="Arial"/>
      <w:b/>
      <w:bCs/>
      <w:kern w:val="32"/>
      <w:sz w:val="32"/>
      <w:szCs w:val="32"/>
      <w:lang w:eastAsia="ru-RU"/>
    </w:rPr>
  </w:style>
  <w:style w:type="character" w:customStyle="1" w:styleId="40">
    <w:name w:val="Заголовок 4 Знак"/>
    <w:basedOn w:val="a0"/>
    <w:link w:val="4"/>
    <w:rsid w:val="00997B71"/>
    <w:rPr>
      <w:rFonts w:ascii="Times New Roman" w:eastAsia="Times New Roman" w:hAnsi="Times New Roman" w:cs="Times New Roman"/>
      <w:b/>
      <w:i/>
      <w:iCs/>
      <w:sz w:val="32"/>
      <w:szCs w:val="32"/>
      <w:lang w:val="uk-UA" w:eastAsia="ru-RU"/>
    </w:rPr>
  </w:style>
  <w:style w:type="character" w:customStyle="1" w:styleId="70">
    <w:name w:val="Заголовок 7 Знак"/>
    <w:basedOn w:val="a0"/>
    <w:link w:val="7"/>
    <w:semiHidden/>
    <w:rsid w:val="00997B71"/>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997B7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997B71"/>
    <w:rPr>
      <w:rFonts w:ascii="Arial" w:eastAsia="Times New Roman" w:hAnsi="Arial" w:cs="Arial"/>
      <w:lang w:eastAsia="ru-RU"/>
    </w:rPr>
  </w:style>
  <w:style w:type="paragraph" w:styleId="3">
    <w:name w:val="Body Text 3"/>
    <w:basedOn w:val="a"/>
    <w:link w:val="30"/>
    <w:unhideWhenUsed/>
    <w:rsid w:val="00997B71"/>
    <w:pPr>
      <w:spacing w:after="0" w:line="240" w:lineRule="auto"/>
    </w:pPr>
    <w:rPr>
      <w:rFonts w:ascii="Times New Roman" w:eastAsia="Times New Roman" w:hAnsi="Times New Roman" w:cs="Times New Roman"/>
      <w:sz w:val="28"/>
      <w:szCs w:val="44"/>
      <w:lang w:eastAsia="ru-RU"/>
    </w:rPr>
  </w:style>
  <w:style w:type="character" w:customStyle="1" w:styleId="30">
    <w:name w:val="Основной текст 3 Знак"/>
    <w:basedOn w:val="a0"/>
    <w:link w:val="3"/>
    <w:rsid w:val="00997B71"/>
    <w:rPr>
      <w:rFonts w:ascii="Times New Roman" w:eastAsia="Times New Roman" w:hAnsi="Times New Roman" w:cs="Times New Roman"/>
      <w:sz w:val="28"/>
      <w:szCs w:val="44"/>
      <w:lang w:val="uk-UA" w:eastAsia="ru-RU"/>
    </w:rPr>
  </w:style>
  <w:style w:type="paragraph" w:styleId="a6">
    <w:name w:val="header"/>
    <w:basedOn w:val="a"/>
    <w:link w:val="a7"/>
    <w:uiPriority w:val="99"/>
    <w:unhideWhenUsed/>
    <w:rsid w:val="00BC7D3C"/>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BC7D3C"/>
  </w:style>
  <w:style w:type="paragraph" w:styleId="a8">
    <w:name w:val="footer"/>
    <w:basedOn w:val="a"/>
    <w:link w:val="a9"/>
    <w:uiPriority w:val="99"/>
    <w:unhideWhenUsed/>
    <w:rsid w:val="00BC7D3C"/>
    <w:pPr>
      <w:tabs>
        <w:tab w:val="center" w:pos="4819"/>
        <w:tab w:val="right" w:pos="9639"/>
      </w:tabs>
      <w:spacing w:after="0" w:line="240" w:lineRule="auto"/>
    </w:pPr>
  </w:style>
  <w:style w:type="character" w:customStyle="1" w:styleId="a9">
    <w:name w:val="Нижний колонтитул Знак"/>
    <w:basedOn w:val="a0"/>
    <w:link w:val="a8"/>
    <w:uiPriority w:val="99"/>
    <w:rsid w:val="00BC7D3C"/>
  </w:style>
  <w:style w:type="character" w:styleId="aa">
    <w:name w:val="Hyperlink"/>
    <w:rsid w:val="00181752"/>
    <w:rPr>
      <w:color w:val="0000FF"/>
      <w:u w:val="single"/>
    </w:rPr>
  </w:style>
  <w:style w:type="paragraph" w:styleId="ab">
    <w:name w:val="Plain Text"/>
    <w:basedOn w:val="a"/>
    <w:link w:val="ac"/>
    <w:uiPriority w:val="99"/>
    <w:rsid w:val="00181752"/>
    <w:pPr>
      <w:autoSpaceDE w:val="0"/>
      <w:autoSpaceDN w:val="0"/>
      <w:adjustRightInd w:val="0"/>
      <w:spacing w:after="0" w:line="240" w:lineRule="auto"/>
      <w:ind w:firstLine="340"/>
      <w:jc w:val="both"/>
    </w:pPr>
    <w:rPr>
      <w:rFonts w:ascii="Times New Roman" w:eastAsia="Times New Roman" w:hAnsi="Times New Roman" w:cs="Times New Roman"/>
      <w:spacing w:val="15"/>
      <w:lang w:eastAsia="ru-RU"/>
    </w:rPr>
  </w:style>
  <w:style w:type="character" w:customStyle="1" w:styleId="ac">
    <w:name w:val="Текст Знак"/>
    <w:basedOn w:val="a0"/>
    <w:link w:val="ab"/>
    <w:uiPriority w:val="99"/>
    <w:rsid w:val="00181752"/>
    <w:rPr>
      <w:rFonts w:ascii="Times New Roman" w:eastAsia="Times New Roman" w:hAnsi="Times New Roman" w:cs="Times New Roman"/>
      <w:spacing w:val="1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97B71"/>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nhideWhenUsed/>
    <w:qFormat/>
    <w:rsid w:val="00997B71"/>
    <w:pPr>
      <w:keepNext/>
      <w:spacing w:after="0" w:line="360" w:lineRule="auto"/>
      <w:jc w:val="center"/>
      <w:outlineLvl w:val="3"/>
    </w:pPr>
    <w:rPr>
      <w:rFonts w:ascii="Times New Roman" w:eastAsia="Times New Roman" w:hAnsi="Times New Roman" w:cs="Times New Roman"/>
      <w:b/>
      <w:i/>
      <w:iCs/>
      <w:sz w:val="32"/>
      <w:szCs w:val="32"/>
      <w:lang w:eastAsia="ru-RU"/>
    </w:rPr>
  </w:style>
  <w:style w:type="paragraph" w:styleId="7">
    <w:name w:val="heading 7"/>
    <w:basedOn w:val="a"/>
    <w:next w:val="a"/>
    <w:link w:val="70"/>
    <w:semiHidden/>
    <w:unhideWhenUsed/>
    <w:qFormat/>
    <w:rsid w:val="00997B71"/>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997B7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997B7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37FCA"/>
    <w:pPr>
      <w:ind w:left="720"/>
      <w:contextualSpacing/>
    </w:pPr>
  </w:style>
  <w:style w:type="paragraph" w:styleId="a4">
    <w:name w:val="Balloon Text"/>
    <w:basedOn w:val="a"/>
    <w:link w:val="a5"/>
    <w:uiPriority w:val="99"/>
    <w:semiHidden/>
    <w:unhideWhenUsed/>
    <w:rsid w:val="00C074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746C"/>
    <w:rPr>
      <w:rFonts w:ascii="Tahoma" w:hAnsi="Tahoma" w:cs="Tahoma"/>
      <w:sz w:val="16"/>
      <w:szCs w:val="16"/>
    </w:rPr>
  </w:style>
  <w:style w:type="character" w:customStyle="1" w:styleId="10">
    <w:name w:val="Заголовок 1 Знак"/>
    <w:basedOn w:val="a0"/>
    <w:link w:val="1"/>
    <w:rsid w:val="00997B71"/>
    <w:rPr>
      <w:rFonts w:ascii="Arial" w:eastAsia="Times New Roman" w:hAnsi="Arial" w:cs="Arial"/>
      <w:b/>
      <w:bCs/>
      <w:kern w:val="32"/>
      <w:sz w:val="32"/>
      <w:szCs w:val="32"/>
      <w:lang w:eastAsia="ru-RU"/>
    </w:rPr>
  </w:style>
  <w:style w:type="character" w:customStyle="1" w:styleId="40">
    <w:name w:val="Заголовок 4 Знак"/>
    <w:basedOn w:val="a0"/>
    <w:link w:val="4"/>
    <w:rsid w:val="00997B71"/>
    <w:rPr>
      <w:rFonts w:ascii="Times New Roman" w:eastAsia="Times New Roman" w:hAnsi="Times New Roman" w:cs="Times New Roman"/>
      <w:b/>
      <w:i/>
      <w:iCs/>
      <w:sz w:val="32"/>
      <w:szCs w:val="32"/>
      <w:lang w:val="uk-UA" w:eastAsia="ru-RU"/>
    </w:rPr>
  </w:style>
  <w:style w:type="character" w:customStyle="1" w:styleId="70">
    <w:name w:val="Заголовок 7 Знак"/>
    <w:basedOn w:val="a0"/>
    <w:link w:val="7"/>
    <w:semiHidden/>
    <w:rsid w:val="00997B71"/>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997B7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997B71"/>
    <w:rPr>
      <w:rFonts w:ascii="Arial" w:eastAsia="Times New Roman" w:hAnsi="Arial" w:cs="Arial"/>
      <w:lang w:eastAsia="ru-RU"/>
    </w:rPr>
  </w:style>
  <w:style w:type="paragraph" w:styleId="3">
    <w:name w:val="Body Text 3"/>
    <w:basedOn w:val="a"/>
    <w:link w:val="30"/>
    <w:unhideWhenUsed/>
    <w:rsid w:val="00997B71"/>
    <w:pPr>
      <w:spacing w:after="0" w:line="240" w:lineRule="auto"/>
    </w:pPr>
    <w:rPr>
      <w:rFonts w:ascii="Times New Roman" w:eastAsia="Times New Roman" w:hAnsi="Times New Roman" w:cs="Times New Roman"/>
      <w:sz w:val="28"/>
      <w:szCs w:val="44"/>
      <w:lang w:eastAsia="ru-RU"/>
    </w:rPr>
  </w:style>
  <w:style w:type="character" w:customStyle="1" w:styleId="30">
    <w:name w:val="Основной текст 3 Знак"/>
    <w:basedOn w:val="a0"/>
    <w:link w:val="3"/>
    <w:rsid w:val="00997B71"/>
    <w:rPr>
      <w:rFonts w:ascii="Times New Roman" w:eastAsia="Times New Roman" w:hAnsi="Times New Roman" w:cs="Times New Roman"/>
      <w:sz w:val="28"/>
      <w:szCs w:val="44"/>
      <w:lang w:val="uk-UA" w:eastAsia="ru-RU"/>
    </w:rPr>
  </w:style>
  <w:style w:type="paragraph" w:styleId="a6">
    <w:name w:val="header"/>
    <w:basedOn w:val="a"/>
    <w:link w:val="a7"/>
    <w:uiPriority w:val="99"/>
    <w:unhideWhenUsed/>
    <w:rsid w:val="00BC7D3C"/>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BC7D3C"/>
  </w:style>
  <w:style w:type="paragraph" w:styleId="a8">
    <w:name w:val="footer"/>
    <w:basedOn w:val="a"/>
    <w:link w:val="a9"/>
    <w:uiPriority w:val="99"/>
    <w:unhideWhenUsed/>
    <w:rsid w:val="00BC7D3C"/>
    <w:pPr>
      <w:tabs>
        <w:tab w:val="center" w:pos="4819"/>
        <w:tab w:val="right" w:pos="9639"/>
      </w:tabs>
      <w:spacing w:after="0" w:line="240" w:lineRule="auto"/>
    </w:pPr>
  </w:style>
  <w:style w:type="character" w:customStyle="1" w:styleId="a9">
    <w:name w:val="Нижний колонтитул Знак"/>
    <w:basedOn w:val="a0"/>
    <w:link w:val="a8"/>
    <w:uiPriority w:val="99"/>
    <w:rsid w:val="00BC7D3C"/>
  </w:style>
  <w:style w:type="character" w:styleId="aa">
    <w:name w:val="Hyperlink"/>
    <w:rsid w:val="00181752"/>
    <w:rPr>
      <w:color w:val="0000FF"/>
      <w:u w:val="single"/>
    </w:rPr>
  </w:style>
  <w:style w:type="paragraph" w:styleId="ab">
    <w:name w:val="Plain Text"/>
    <w:basedOn w:val="a"/>
    <w:link w:val="ac"/>
    <w:uiPriority w:val="99"/>
    <w:rsid w:val="00181752"/>
    <w:pPr>
      <w:autoSpaceDE w:val="0"/>
      <w:autoSpaceDN w:val="0"/>
      <w:adjustRightInd w:val="0"/>
      <w:spacing w:after="0" w:line="240" w:lineRule="auto"/>
      <w:ind w:firstLine="340"/>
      <w:jc w:val="both"/>
    </w:pPr>
    <w:rPr>
      <w:rFonts w:ascii="Times New Roman" w:eastAsia="Times New Roman" w:hAnsi="Times New Roman" w:cs="Times New Roman"/>
      <w:spacing w:val="15"/>
      <w:lang w:eastAsia="ru-RU"/>
    </w:rPr>
  </w:style>
  <w:style w:type="character" w:customStyle="1" w:styleId="ac">
    <w:name w:val="Текст Знак"/>
    <w:basedOn w:val="a0"/>
    <w:link w:val="ab"/>
    <w:uiPriority w:val="99"/>
    <w:rsid w:val="00181752"/>
    <w:rPr>
      <w:rFonts w:ascii="Times New Roman" w:eastAsia="Times New Roman" w:hAnsi="Times New Roman" w:cs="Times New Roman"/>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22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kiz.ru|cont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3017B-7C75-4F0B-99C4-68CEE3BE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39</Pages>
  <Words>34331</Words>
  <Characters>19570</Characters>
  <Application>Microsoft Office Word</Application>
  <DocSecurity>0</DocSecurity>
  <Lines>163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student</cp:lastModifiedBy>
  <cp:revision>39</cp:revision>
  <cp:lastPrinted>2013-02-27T09:45:00Z</cp:lastPrinted>
  <dcterms:created xsi:type="dcterms:W3CDTF">2013-02-26T16:21:00Z</dcterms:created>
  <dcterms:modified xsi:type="dcterms:W3CDTF">2013-05-28T06:14:00Z</dcterms:modified>
</cp:coreProperties>
</file>